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2CA912" w14:textId="77777777" w:rsidR="00745D64" w:rsidRPr="00A850B5" w:rsidRDefault="00745D64">
      <w:pPr>
        <w:rPr>
          <w:rFonts w:cs="Arial"/>
          <w:lang w:val="es-ES"/>
        </w:rPr>
      </w:pPr>
    </w:p>
    <w:p w14:paraId="3E5ED79A" w14:textId="77777777" w:rsidR="003257B4" w:rsidRPr="00A850B5" w:rsidRDefault="003257B4">
      <w:pPr>
        <w:rPr>
          <w:rFonts w:cs="Arial"/>
          <w:lang w:val="es-ES"/>
        </w:rPr>
      </w:pPr>
    </w:p>
    <w:p w14:paraId="57821466" w14:textId="77777777" w:rsidR="003257B4" w:rsidRPr="00A850B5" w:rsidRDefault="003257B4">
      <w:pPr>
        <w:rPr>
          <w:rFonts w:cs="Arial"/>
          <w:lang w:val="es-ES"/>
        </w:rPr>
      </w:pPr>
    </w:p>
    <w:p w14:paraId="345564A6" w14:textId="77777777" w:rsidR="003257B4" w:rsidRPr="00A850B5" w:rsidRDefault="003257B4">
      <w:pPr>
        <w:rPr>
          <w:rFonts w:cs="Arial"/>
          <w:lang w:val="es-ES"/>
        </w:rPr>
      </w:pPr>
    </w:p>
    <w:p w14:paraId="4B02F4BE" w14:textId="77777777" w:rsidR="003257B4" w:rsidRPr="00A850B5" w:rsidRDefault="003257B4">
      <w:pPr>
        <w:rPr>
          <w:rFonts w:cs="Arial"/>
          <w:lang w:val="es-ES"/>
        </w:rPr>
      </w:pPr>
    </w:p>
    <w:p w14:paraId="4B73FEF4" w14:textId="77777777" w:rsidR="003257B4" w:rsidRPr="00A850B5" w:rsidRDefault="003257B4">
      <w:pPr>
        <w:rPr>
          <w:rFonts w:cs="Arial"/>
          <w:lang w:val="es-ES"/>
        </w:rPr>
      </w:pPr>
    </w:p>
    <w:p w14:paraId="3C08BFFE" w14:textId="77777777" w:rsidR="003257B4" w:rsidRPr="00A850B5" w:rsidRDefault="003257B4">
      <w:pPr>
        <w:rPr>
          <w:rFonts w:cs="Arial"/>
          <w:lang w:val="es-ES"/>
        </w:rPr>
      </w:pPr>
    </w:p>
    <w:p w14:paraId="36BA3596" w14:textId="77777777" w:rsidR="003257B4" w:rsidRPr="00A850B5" w:rsidRDefault="003257B4">
      <w:pPr>
        <w:rPr>
          <w:rFonts w:cs="Arial"/>
          <w:lang w:val="es-ES"/>
        </w:rPr>
      </w:pPr>
    </w:p>
    <w:p w14:paraId="20A68BD1" w14:textId="77777777" w:rsidR="003257B4" w:rsidRPr="00A850B5" w:rsidRDefault="003257B4" w:rsidP="003257B4">
      <w:pPr>
        <w:pStyle w:val="Title"/>
        <w:jc w:val="right"/>
        <w:rPr>
          <w:rFonts w:cs="Arial"/>
          <w:color w:val="404040" w:themeColor="text1" w:themeTint="BF"/>
          <w:sz w:val="30"/>
          <w:szCs w:val="30"/>
          <w:lang w:val="en-GB"/>
        </w:rPr>
      </w:pPr>
    </w:p>
    <w:p w14:paraId="304E9FFA" w14:textId="77777777" w:rsidR="003257B4" w:rsidRPr="00A850B5" w:rsidRDefault="003257B4" w:rsidP="003257B4">
      <w:pPr>
        <w:pStyle w:val="Title"/>
        <w:jc w:val="right"/>
        <w:rPr>
          <w:rFonts w:cs="Arial"/>
          <w:color w:val="404040" w:themeColor="text1" w:themeTint="BF"/>
          <w:sz w:val="30"/>
          <w:szCs w:val="30"/>
          <w:lang w:val="en-GB"/>
        </w:rPr>
      </w:pPr>
    </w:p>
    <w:p w14:paraId="535C057F" w14:textId="77777777" w:rsidR="003257B4" w:rsidRPr="00A850B5" w:rsidRDefault="003257B4" w:rsidP="003257B4">
      <w:pPr>
        <w:pStyle w:val="Title"/>
        <w:jc w:val="right"/>
        <w:rPr>
          <w:rFonts w:cs="Arial"/>
          <w:color w:val="404040" w:themeColor="text1" w:themeTint="BF"/>
          <w:sz w:val="30"/>
          <w:szCs w:val="30"/>
          <w:lang w:val="en-GB"/>
        </w:rPr>
      </w:pPr>
    </w:p>
    <w:p w14:paraId="0C4BC483" w14:textId="77777777" w:rsidR="003257B4" w:rsidRPr="00A850B5" w:rsidRDefault="003257B4" w:rsidP="003257B4">
      <w:pPr>
        <w:pStyle w:val="Title"/>
        <w:jc w:val="right"/>
        <w:rPr>
          <w:rFonts w:cs="Arial"/>
          <w:color w:val="404040" w:themeColor="text1" w:themeTint="BF"/>
          <w:sz w:val="30"/>
          <w:szCs w:val="30"/>
          <w:lang w:val="en-GB"/>
        </w:rPr>
      </w:pPr>
    </w:p>
    <w:p w14:paraId="51BE943B" w14:textId="77777777" w:rsidR="003257B4" w:rsidRPr="00A850B5" w:rsidRDefault="003257B4" w:rsidP="003257B4">
      <w:pPr>
        <w:pStyle w:val="Title"/>
        <w:jc w:val="right"/>
        <w:rPr>
          <w:rFonts w:cs="Arial"/>
          <w:color w:val="404040" w:themeColor="text1" w:themeTint="BF"/>
          <w:sz w:val="30"/>
          <w:szCs w:val="30"/>
          <w:lang w:val="en-GB"/>
        </w:rPr>
      </w:pPr>
    </w:p>
    <w:p w14:paraId="17496F95" w14:textId="77777777" w:rsidR="003257B4" w:rsidRPr="00A850B5" w:rsidRDefault="003257B4" w:rsidP="003257B4">
      <w:pPr>
        <w:pStyle w:val="Title"/>
        <w:jc w:val="right"/>
        <w:rPr>
          <w:rFonts w:cs="Arial"/>
          <w:color w:val="404040" w:themeColor="text1" w:themeTint="BF"/>
          <w:sz w:val="30"/>
          <w:szCs w:val="30"/>
          <w:lang w:val="en-GB"/>
        </w:rPr>
      </w:pPr>
    </w:p>
    <w:p w14:paraId="774A59ED" w14:textId="77777777" w:rsidR="003257B4" w:rsidRPr="00A850B5" w:rsidRDefault="003257B4" w:rsidP="003257B4">
      <w:pPr>
        <w:pStyle w:val="Title"/>
        <w:jc w:val="right"/>
        <w:rPr>
          <w:rFonts w:cs="Arial"/>
          <w:color w:val="404040" w:themeColor="text1" w:themeTint="BF"/>
          <w:sz w:val="30"/>
          <w:szCs w:val="30"/>
          <w:lang w:val="en-GB"/>
        </w:rPr>
      </w:pPr>
    </w:p>
    <w:p w14:paraId="7A68DF24" w14:textId="77777777" w:rsidR="003257B4" w:rsidRPr="00A850B5" w:rsidRDefault="003257B4" w:rsidP="003257B4">
      <w:pPr>
        <w:pStyle w:val="Title"/>
        <w:jc w:val="right"/>
        <w:rPr>
          <w:rFonts w:cs="Arial"/>
          <w:color w:val="404040" w:themeColor="text1" w:themeTint="BF"/>
          <w:sz w:val="30"/>
          <w:szCs w:val="30"/>
          <w:lang w:val="en-GB"/>
        </w:rPr>
      </w:pPr>
    </w:p>
    <w:p w14:paraId="244566A2" w14:textId="77777777" w:rsidR="003257B4" w:rsidRPr="00A850B5" w:rsidRDefault="003257B4" w:rsidP="003257B4">
      <w:pPr>
        <w:pStyle w:val="Title"/>
        <w:jc w:val="right"/>
        <w:rPr>
          <w:rFonts w:cs="Arial"/>
          <w:color w:val="404040" w:themeColor="text1" w:themeTint="BF"/>
          <w:sz w:val="30"/>
          <w:szCs w:val="30"/>
          <w:lang w:val="en-GB"/>
        </w:rPr>
      </w:pPr>
    </w:p>
    <w:p w14:paraId="157F26C0" w14:textId="77777777" w:rsidR="003257B4" w:rsidRPr="00A850B5" w:rsidRDefault="003376CE" w:rsidP="00327806">
      <w:pPr>
        <w:pStyle w:val="OHIMTITLE"/>
      </w:pPr>
      <w:r>
        <w:t xml:space="preserve">SIPO </w:t>
      </w:r>
      <w:r w:rsidR="00967024" w:rsidRPr="00967024">
        <w:t>Integration Specification for Fees Management</w:t>
      </w:r>
    </w:p>
    <w:p w14:paraId="49FE5BAE" w14:textId="77777777" w:rsidR="003257B4" w:rsidRPr="00A850B5" w:rsidRDefault="003257B4" w:rsidP="003257B4">
      <w:pPr>
        <w:jc w:val="right"/>
        <w:rPr>
          <w:rFonts w:cs="Arial"/>
          <w:color w:val="404040" w:themeColor="text1" w:themeTint="BF"/>
          <w:lang w:val="en-GB"/>
        </w:rPr>
      </w:pPr>
    </w:p>
    <w:p w14:paraId="3E100A70" w14:textId="77777777" w:rsidR="003257B4" w:rsidRPr="00A850B5" w:rsidRDefault="003257B4" w:rsidP="00D349DF">
      <w:pPr>
        <w:pStyle w:val="OHIMTEXT"/>
        <w:jc w:val="right"/>
      </w:pPr>
      <w:bookmarkStart w:id="0" w:name="_Toc141180308"/>
      <w:r w:rsidRPr="00A850B5">
        <w:t>Version 0.1 –</w:t>
      </w:r>
      <w:bookmarkEnd w:id="0"/>
      <w:r w:rsidRPr="00A850B5">
        <w:t xml:space="preserve"> </w:t>
      </w:r>
      <w:sdt>
        <w:sdtPr>
          <w:id w:val="-1152363535"/>
          <w:placeholder>
            <w:docPart w:val="47ACA761A3D941D8A3232B3C6BDAE3C5"/>
          </w:placeholder>
          <w:date w:fullDate="2018-04-05T00:00:00Z">
            <w:dateFormat w:val="dd/MM/yyyy"/>
            <w:lid w:val="en-IE"/>
            <w:storeMappedDataAs w:val="dateTime"/>
            <w:calendar w:val="gregorian"/>
          </w:date>
        </w:sdtPr>
        <w:sdtEndPr/>
        <w:sdtContent>
          <w:r w:rsidR="00C75A64">
            <w:rPr>
              <w:lang w:val="en-IE"/>
            </w:rPr>
            <w:t>05/04/2018</w:t>
          </w:r>
        </w:sdtContent>
      </w:sdt>
    </w:p>
    <w:p w14:paraId="086D3791" w14:textId="77777777" w:rsidR="003257B4" w:rsidRPr="00A850B5" w:rsidRDefault="003257B4" w:rsidP="003257B4">
      <w:pPr>
        <w:jc w:val="right"/>
        <w:rPr>
          <w:rFonts w:cs="Arial"/>
          <w:color w:val="404040" w:themeColor="text1" w:themeTint="BF"/>
          <w:sz w:val="26"/>
          <w:szCs w:val="26"/>
          <w:lang w:val="en-GB"/>
        </w:rPr>
      </w:pPr>
    </w:p>
    <w:p w14:paraId="60F97716" w14:textId="77777777" w:rsidR="003257B4" w:rsidRPr="00A850B5" w:rsidRDefault="003257B4" w:rsidP="003257B4">
      <w:pPr>
        <w:jc w:val="right"/>
        <w:rPr>
          <w:rFonts w:cs="Arial"/>
          <w:color w:val="404040" w:themeColor="text1" w:themeTint="BF"/>
          <w:sz w:val="26"/>
          <w:szCs w:val="26"/>
          <w:lang w:val="en-GB"/>
        </w:rPr>
      </w:pPr>
    </w:p>
    <w:p w14:paraId="5D5A76C9" w14:textId="77777777" w:rsidR="001E655B" w:rsidRPr="00A850B5" w:rsidRDefault="001E655B" w:rsidP="003257B4">
      <w:pPr>
        <w:jc w:val="right"/>
        <w:rPr>
          <w:rFonts w:cs="Arial"/>
          <w:color w:val="404040" w:themeColor="text1" w:themeTint="BF"/>
          <w:sz w:val="26"/>
          <w:szCs w:val="26"/>
          <w:lang w:val="en-GB"/>
        </w:rPr>
      </w:pPr>
    </w:p>
    <w:p w14:paraId="728BD728" w14:textId="77777777" w:rsidR="001E655B" w:rsidRPr="00A850B5" w:rsidRDefault="001E655B" w:rsidP="003257B4">
      <w:pPr>
        <w:jc w:val="right"/>
        <w:rPr>
          <w:rFonts w:cs="Arial"/>
          <w:color w:val="404040" w:themeColor="text1" w:themeTint="BF"/>
          <w:sz w:val="26"/>
          <w:szCs w:val="26"/>
          <w:lang w:val="en-GB"/>
        </w:rPr>
      </w:pPr>
    </w:p>
    <w:p w14:paraId="79CA0713" w14:textId="77777777" w:rsidR="001E655B" w:rsidRPr="00A850B5" w:rsidRDefault="001E655B" w:rsidP="003257B4">
      <w:pPr>
        <w:jc w:val="right"/>
        <w:rPr>
          <w:rFonts w:cs="Arial"/>
          <w:color w:val="404040" w:themeColor="text1" w:themeTint="BF"/>
          <w:sz w:val="26"/>
          <w:szCs w:val="26"/>
          <w:lang w:val="en-GB"/>
        </w:rPr>
      </w:pPr>
    </w:p>
    <w:p w14:paraId="567E5352" w14:textId="77777777" w:rsidR="001E655B" w:rsidRPr="00A850B5" w:rsidRDefault="001E655B" w:rsidP="003257B4">
      <w:pPr>
        <w:jc w:val="right"/>
        <w:rPr>
          <w:rFonts w:cs="Arial"/>
          <w:color w:val="404040" w:themeColor="text1" w:themeTint="BF"/>
          <w:sz w:val="26"/>
          <w:szCs w:val="26"/>
          <w:lang w:val="en-GB"/>
        </w:rPr>
      </w:pPr>
    </w:p>
    <w:p w14:paraId="474F4E86" w14:textId="77777777" w:rsidR="001E655B" w:rsidRPr="00A850B5" w:rsidRDefault="001E655B" w:rsidP="003257B4">
      <w:pPr>
        <w:jc w:val="right"/>
        <w:rPr>
          <w:rFonts w:cs="Arial"/>
          <w:color w:val="404040" w:themeColor="text1" w:themeTint="BF"/>
          <w:sz w:val="26"/>
          <w:szCs w:val="26"/>
          <w:lang w:val="en-GB"/>
        </w:rPr>
      </w:pPr>
    </w:p>
    <w:p w14:paraId="48844D6F" w14:textId="77777777" w:rsidR="001E655B" w:rsidRPr="00A850B5" w:rsidRDefault="001E655B" w:rsidP="003257B4">
      <w:pPr>
        <w:jc w:val="right"/>
        <w:rPr>
          <w:rFonts w:cs="Arial"/>
          <w:color w:val="404040" w:themeColor="text1" w:themeTint="BF"/>
          <w:sz w:val="26"/>
          <w:szCs w:val="26"/>
          <w:lang w:val="en-GB"/>
        </w:rPr>
      </w:pPr>
    </w:p>
    <w:p w14:paraId="169B849A" w14:textId="77777777" w:rsidR="003257B4" w:rsidRPr="00A850B5" w:rsidRDefault="003257B4" w:rsidP="003257B4">
      <w:pPr>
        <w:jc w:val="right"/>
        <w:rPr>
          <w:rFonts w:cs="Arial"/>
          <w:color w:val="404040" w:themeColor="text1" w:themeTint="BF"/>
          <w:sz w:val="26"/>
          <w:szCs w:val="26"/>
          <w:lang w:val="en-GB"/>
        </w:rPr>
      </w:pPr>
    </w:p>
    <w:tbl>
      <w:tblPr>
        <w:tblW w:w="907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410"/>
        <w:gridCol w:w="567"/>
        <w:gridCol w:w="2835"/>
        <w:gridCol w:w="3260"/>
      </w:tblGrid>
      <w:tr w:rsidR="001E655B" w:rsidRPr="00A850B5" w14:paraId="6BC5DF30" w14:textId="77777777" w:rsidTr="00C75A64">
        <w:tc>
          <w:tcPr>
            <w:tcW w:w="2410" w:type="dxa"/>
            <w:tcBorders>
              <w:top w:val="dotted" w:sz="4" w:space="0" w:color="FFFFFF" w:themeColor="background1"/>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673AC349" w14:textId="77777777" w:rsidR="001E655B" w:rsidRPr="00A850B5" w:rsidRDefault="001E655B" w:rsidP="00C75A64">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Project/Service</w:t>
            </w:r>
          </w:p>
        </w:tc>
        <w:tc>
          <w:tcPr>
            <w:tcW w:w="6662" w:type="dxa"/>
            <w:gridSpan w:val="3"/>
            <w:tcBorders>
              <w:top w:val="dotted" w:sz="4" w:space="0" w:color="FFFFFF" w:themeColor="background1"/>
              <w:left w:val="dotted" w:sz="6" w:space="0" w:color="D9D9D9" w:themeColor="background1" w:themeShade="D9"/>
              <w:bottom w:val="dotted" w:sz="6" w:space="0" w:color="D9D9D9" w:themeColor="background1" w:themeShade="D9"/>
              <w:right w:val="dotted" w:sz="4" w:space="0" w:color="FFFFFF" w:themeColor="background1"/>
            </w:tcBorders>
          </w:tcPr>
          <w:p w14:paraId="5462C253" w14:textId="77777777" w:rsidR="001E655B" w:rsidRPr="00A850B5" w:rsidRDefault="001E655B" w:rsidP="00C75A64">
            <w:pPr>
              <w:pStyle w:val="Normal2"/>
              <w:rPr>
                <w:rFonts w:ascii="Arial" w:hAnsi="Arial" w:cs="Arial"/>
                <w:noProof w:val="0"/>
                <w:color w:val="404040" w:themeColor="text1" w:themeTint="BF"/>
                <w:sz w:val="20"/>
                <w:lang w:val="en-GB"/>
              </w:rPr>
            </w:pPr>
          </w:p>
        </w:tc>
      </w:tr>
      <w:tr w:rsidR="001E655B" w:rsidRPr="00A850B5" w14:paraId="51BC4FE6" w14:textId="77777777" w:rsidTr="008F58E9">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21102A01" w14:textId="77777777" w:rsidR="001E655B" w:rsidRPr="00A850B5" w:rsidRDefault="001E655B" w:rsidP="00C75A64">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Status</w:t>
            </w:r>
          </w:p>
        </w:tc>
        <w:sdt>
          <w:sdtPr>
            <w:rPr>
              <w:rFonts w:ascii="Arial" w:hAnsi="Arial" w:cs="Arial"/>
              <w:noProof w:val="0"/>
              <w:color w:val="404040" w:themeColor="text1" w:themeTint="BF"/>
              <w:sz w:val="20"/>
              <w:lang w:val="en-GB"/>
            </w:rPr>
            <w:alias w:val="Status"/>
            <w:tag w:val="Status"/>
            <w:id w:val="-41759557"/>
            <w:placeholder>
              <w:docPart w:val="8880C3FA1DF3447183C7A0B50F30203C"/>
            </w:placeholder>
            <w:comboBox>
              <w:listItem w:value="Choose an item."/>
              <w:listItem w:displayText="DRAFT" w:value="DRAFT"/>
              <w:listItem w:displayText="APPROVED" w:value="APPROVED"/>
            </w:comboBox>
          </w:sdtPr>
          <w:sdtEndPr/>
          <w:sdtContent>
            <w:tc>
              <w:tcPr>
                <w:tcW w:w="3402"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nil"/>
                </w:tcBorders>
                <w:shd w:val="clear" w:color="auto" w:fill="D9D9D9" w:themeFill="background1" w:themeFillShade="D9"/>
              </w:tcPr>
              <w:p w14:paraId="04281BB1" w14:textId="77777777" w:rsidR="001E655B" w:rsidRPr="00A850B5" w:rsidRDefault="008F58E9" w:rsidP="00C75A64">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DRAFT</w:t>
                </w:r>
              </w:p>
            </w:tc>
          </w:sdtContent>
        </w:sdt>
        <w:tc>
          <w:tcPr>
            <w:tcW w:w="3260" w:type="dxa"/>
            <w:tcBorders>
              <w:top w:val="dotted" w:sz="6" w:space="0" w:color="D9D9D9" w:themeColor="background1" w:themeShade="D9"/>
              <w:left w:val="nil"/>
              <w:bottom w:val="dotted" w:sz="6" w:space="0" w:color="D9D9D9" w:themeColor="background1" w:themeShade="D9"/>
              <w:right w:val="dotted" w:sz="4" w:space="0" w:color="FFFFFF" w:themeColor="background1"/>
            </w:tcBorders>
          </w:tcPr>
          <w:p w14:paraId="11BB190A" w14:textId="77777777" w:rsidR="001E655B" w:rsidRPr="00A850B5" w:rsidRDefault="001E655B" w:rsidP="00C75A64">
            <w:pPr>
              <w:pStyle w:val="Normal2"/>
              <w:rPr>
                <w:rFonts w:ascii="Arial" w:hAnsi="Arial" w:cs="Arial"/>
                <w:noProof w:val="0"/>
                <w:color w:val="404040" w:themeColor="text1" w:themeTint="BF"/>
                <w:sz w:val="20"/>
                <w:lang w:val="en-GB"/>
              </w:rPr>
            </w:pPr>
          </w:p>
        </w:tc>
      </w:tr>
      <w:tr w:rsidR="001E655B" w:rsidRPr="00A850B5" w14:paraId="56327532" w14:textId="77777777" w:rsidTr="00C75A64">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40521E65" w14:textId="77777777" w:rsidR="001E655B" w:rsidRPr="00A850B5" w:rsidRDefault="001E655B" w:rsidP="00C75A64">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Approved by owner</w:t>
            </w: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shd w:val="clear" w:color="auto" w:fill="D9D9D9" w:themeFill="background1" w:themeFillShade="D9"/>
          </w:tcPr>
          <w:p w14:paraId="2964DB7D" w14:textId="77777777" w:rsidR="001E655B" w:rsidRPr="00A850B5" w:rsidRDefault="001E655B" w:rsidP="00C75A64">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shd w:val="clear" w:color="auto" w:fill="D9D9D9" w:themeFill="background1" w:themeFillShade="D9"/>
          </w:tcPr>
          <w:p w14:paraId="1D45193D" w14:textId="77777777" w:rsidR="001E655B" w:rsidRPr="00A850B5" w:rsidRDefault="001E655B" w:rsidP="00C75A64">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7EE5EFEE" w14:textId="77777777" w:rsidR="001E655B" w:rsidRPr="00A850B5" w:rsidRDefault="001E655B" w:rsidP="00C75A64">
            <w:pPr>
              <w:pStyle w:val="Normal2"/>
              <w:rPr>
                <w:rFonts w:ascii="Arial" w:hAnsi="Arial" w:cs="Arial"/>
                <w:noProof w:val="0"/>
                <w:color w:val="404040" w:themeColor="text1" w:themeTint="BF"/>
                <w:sz w:val="20"/>
                <w:lang w:val="en-GB"/>
              </w:rPr>
            </w:pPr>
          </w:p>
        </w:tc>
      </w:tr>
      <w:tr w:rsidR="001E655B" w:rsidRPr="00A850B5" w14:paraId="6A0D49B2" w14:textId="77777777" w:rsidTr="00C75A64">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14:paraId="68C6E331" w14:textId="77777777" w:rsidR="001E655B" w:rsidRPr="00A850B5" w:rsidRDefault="001E655B" w:rsidP="00C75A64">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Authors</w:t>
            </w: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3106BB73" w14:textId="77777777" w:rsidR="001E655B" w:rsidRPr="00A850B5" w:rsidRDefault="003376CE" w:rsidP="00C75A64">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ES</w:t>
            </w: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6A51ECC9" w14:textId="77777777" w:rsidR="001E655B" w:rsidRPr="00A850B5" w:rsidRDefault="003376CE" w:rsidP="00C75A64">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External Service (Unisys)</w:t>
            </w: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63F5DC32" w14:textId="77777777" w:rsidR="001E655B" w:rsidRPr="00A850B5" w:rsidRDefault="003376CE" w:rsidP="00C75A64">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Solutions Architect</w:t>
            </w:r>
          </w:p>
        </w:tc>
      </w:tr>
      <w:tr w:rsidR="001E655B" w:rsidRPr="00A850B5" w14:paraId="419E82D2" w14:textId="77777777" w:rsidTr="00C75A64">
        <w:tc>
          <w:tcPr>
            <w:tcW w:w="2410" w:type="dxa"/>
            <w:vMerge/>
            <w:tcBorders>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1AD12235" w14:textId="77777777" w:rsidR="001E655B" w:rsidRPr="00A850B5" w:rsidRDefault="001E655B" w:rsidP="00C75A64">
            <w:pPr>
              <w:pStyle w:val="Normal2"/>
              <w:rPr>
                <w:rFonts w:ascii="Arial" w:hAnsi="Arial" w:cs="Arial"/>
                <w:b/>
                <w:noProof w:val="0"/>
                <w:color w:val="404040" w:themeColor="text1" w:themeTint="BF"/>
                <w:sz w:val="20"/>
                <w:lang w:val="en-GB"/>
              </w:rPr>
            </w:pP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641A1E59" w14:textId="77777777" w:rsidR="001E655B" w:rsidRPr="00A850B5" w:rsidRDefault="001E655B" w:rsidP="00C75A64">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590B2707" w14:textId="77777777" w:rsidR="001E655B" w:rsidRPr="00A850B5" w:rsidRDefault="001E655B" w:rsidP="00C75A64">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1BE52A8F" w14:textId="77777777" w:rsidR="001E655B" w:rsidRPr="00A850B5" w:rsidRDefault="001E655B" w:rsidP="00C75A64">
            <w:pPr>
              <w:pStyle w:val="Normal2"/>
              <w:rPr>
                <w:rFonts w:ascii="Arial" w:hAnsi="Arial" w:cs="Arial"/>
                <w:noProof w:val="0"/>
                <w:color w:val="404040" w:themeColor="text1" w:themeTint="BF"/>
                <w:sz w:val="20"/>
                <w:lang w:val="en-GB"/>
              </w:rPr>
            </w:pPr>
          </w:p>
        </w:tc>
      </w:tr>
      <w:tr w:rsidR="001E655B" w:rsidRPr="00A850B5" w14:paraId="2E778EB7" w14:textId="77777777" w:rsidTr="00C75A64">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14:paraId="790D8814" w14:textId="77777777" w:rsidR="001E655B" w:rsidRPr="00A850B5" w:rsidRDefault="001E655B" w:rsidP="00C75A64">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Contributors</w:t>
            </w: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172A66A6" w14:textId="77777777" w:rsidR="001E655B" w:rsidRPr="00A850B5" w:rsidRDefault="001E655B" w:rsidP="00C75A64">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50B099B0" w14:textId="77777777" w:rsidR="001E655B" w:rsidRPr="00A850B5" w:rsidRDefault="001E655B" w:rsidP="00C75A64">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2204D54C" w14:textId="77777777" w:rsidR="001E655B" w:rsidRPr="00A850B5" w:rsidRDefault="001E655B" w:rsidP="00C75A64">
            <w:pPr>
              <w:pStyle w:val="Normal2"/>
              <w:rPr>
                <w:rFonts w:ascii="Arial" w:hAnsi="Arial" w:cs="Arial"/>
                <w:noProof w:val="0"/>
                <w:color w:val="404040" w:themeColor="text1" w:themeTint="BF"/>
                <w:sz w:val="20"/>
                <w:lang w:val="en-GB"/>
              </w:rPr>
            </w:pPr>
          </w:p>
        </w:tc>
      </w:tr>
      <w:tr w:rsidR="001E655B" w:rsidRPr="00A850B5" w14:paraId="3BBD3731" w14:textId="77777777" w:rsidTr="00C75A64">
        <w:tc>
          <w:tcPr>
            <w:tcW w:w="2410" w:type="dxa"/>
            <w:vMerge/>
            <w:tcBorders>
              <w:left w:val="dotted" w:sz="4" w:space="0" w:color="FFFFFF" w:themeColor="background1"/>
              <w:right w:val="dotted" w:sz="6" w:space="0" w:color="D9D9D9" w:themeColor="background1" w:themeShade="D9"/>
            </w:tcBorders>
            <w:shd w:val="clear" w:color="auto" w:fill="auto"/>
          </w:tcPr>
          <w:p w14:paraId="3BAACE9C" w14:textId="77777777" w:rsidR="001E655B" w:rsidRPr="00A850B5" w:rsidRDefault="001E655B" w:rsidP="00C75A64">
            <w:pPr>
              <w:pStyle w:val="Normal2"/>
              <w:rPr>
                <w:rFonts w:ascii="Arial" w:hAnsi="Arial" w:cs="Arial"/>
                <w:b/>
                <w:noProof w:val="0"/>
                <w:color w:val="404040" w:themeColor="text1" w:themeTint="BF"/>
                <w:sz w:val="20"/>
                <w:lang w:val="en-GB"/>
              </w:rPr>
            </w:pP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22C4FF21" w14:textId="77777777" w:rsidR="001E655B" w:rsidRPr="00A850B5" w:rsidRDefault="001E655B" w:rsidP="00C75A64">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7A7C6143" w14:textId="77777777" w:rsidR="001E655B" w:rsidRPr="00A850B5" w:rsidRDefault="001E655B" w:rsidP="00C75A64">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10AC4419" w14:textId="77777777" w:rsidR="001E655B" w:rsidRPr="00A850B5" w:rsidRDefault="001E655B" w:rsidP="00C75A64">
            <w:pPr>
              <w:pStyle w:val="Normal2"/>
              <w:rPr>
                <w:rFonts w:ascii="Arial" w:hAnsi="Arial" w:cs="Arial"/>
                <w:noProof w:val="0"/>
                <w:color w:val="404040" w:themeColor="text1" w:themeTint="BF"/>
                <w:sz w:val="20"/>
                <w:lang w:val="en-GB"/>
              </w:rPr>
            </w:pPr>
          </w:p>
        </w:tc>
      </w:tr>
      <w:tr w:rsidR="001E655B" w:rsidRPr="00A850B5" w14:paraId="60A9B09F" w14:textId="77777777" w:rsidTr="00C75A64">
        <w:tc>
          <w:tcPr>
            <w:tcW w:w="2410" w:type="dxa"/>
            <w:vMerge/>
            <w:tcBorders>
              <w:left w:val="dotted" w:sz="4" w:space="0" w:color="FFFFFF" w:themeColor="background1"/>
              <w:bottom w:val="nil"/>
              <w:right w:val="dotted" w:sz="6" w:space="0" w:color="D9D9D9" w:themeColor="background1" w:themeShade="D9"/>
            </w:tcBorders>
            <w:shd w:val="clear" w:color="auto" w:fill="auto"/>
          </w:tcPr>
          <w:p w14:paraId="64FB30E9" w14:textId="77777777" w:rsidR="001E655B" w:rsidRPr="00A850B5" w:rsidRDefault="001E655B" w:rsidP="00C75A64">
            <w:pPr>
              <w:pStyle w:val="Normal2"/>
              <w:rPr>
                <w:rFonts w:ascii="Arial" w:hAnsi="Arial" w:cs="Arial"/>
                <w:b/>
                <w:noProof w:val="0"/>
                <w:color w:val="404040" w:themeColor="text1" w:themeTint="BF"/>
                <w:sz w:val="20"/>
                <w:lang w:val="en-GB"/>
              </w:rPr>
            </w:pPr>
          </w:p>
        </w:tc>
        <w:tc>
          <w:tcPr>
            <w:tcW w:w="567"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139039E2" w14:textId="77777777" w:rsidR="001E655B" w:rsidRPr="00A850B5" w:rsidRDefault="001E655B" w:rsidP="00C75A64">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1F094169" w14:textId="77777777" w:rsidR="001E655B" w:rsidRPr="00A850B5" w:rsidRDefault="001E655B" w:rsidP="00C75A64">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411F165C" w14:textId="77777777" w:rsidR="001E655B" w:rsidRPr="00A850B5" w:rsidRDefault="001E655B" w:rsidP="00C75A64">
            <w:pPr>
              <w:pStyle w:val="Normal2"/>
              <w:rPr>
                <w:rFonts w:ascii="Arial" w:hAnsi="Arial" w:cs="Arial"/>
                <w:noProof w:val="0"/>
                <w:color w:val="404040" w:themeColor="text1" w:themeTint="BF"/>
                <w:sz w:val="20"/>
                <w:lang w:val="en-GB"/>
              </w:rPr>
            </w:pPr>
          </w:p>
        </w:tc>
      </w:tr>
    </w:tbl>
    <w:p w14:paraId="68E99E7F" w14:textId="77777777" w:rsidR="003257B4" w:rsidRPr="00A850B5" w:rsidRDefault="003257B4" w:rsidP="003257B4">
      <w:pPr>
        <w:jc w:val="right"/>
        <w:rPr>
          <w:rFonts w:cs="Arial"/>
          <w:color w:val="404040" w:themeColor="text1" w:themeTint="BF"/>
          <w:sz w:val="26"/>
          <w:szCs w:val="26"/>
          <w:lang w:val="en-GB"/>
        </w:rPr>
      </w:pPr>
    </w:p>
    <w:p w14:paraId="65726D10" w14:textId="77777777" w:rsidR="001E655B" w:rsidRPr="00A850B5" w:rsidRDefault="001E655B">
      <w:pPr>
        <w:widowControl/>
        <w:spacing w:after="200" w:line="276" w:lineRule="auto"/>
        <w:rPr>
          <w:rFonts w:cs="Arial"/>
          <w:color w:val="404040" w:themeColor="text1" w:themeTint="BF"/>
          <w:sz w:val="26"/>
          <w:szCs w:val="26"/>
          <w:lang w:val="en-GB"/>
        </w:rPr>
      </w:pPr>
      <w:r w:rsidRPr="00A850B5">
        <w:rPr>
          <w:rFonts w:cs="Arial"/>
          <w:color w:val="404040" w:themeColor="text1" w:themeTint="BF"/>
          <w:sz w:val="26"/>
          <w:szCs w:val="26"/>
          <w:lang w:val="en-GB"/>
        </w:rPr>
        <w:br w:type="page"/>
      </w:r>
    </w:p>
    <w:p w14:paraId="71CEF379" w14:textId="77777777" w:rsidR="003257B4" w:rsidRPr="00D349DF" w:rsidRDefault="003257B4" w:rsidP="00D349DF">
      <w:pPr>
        <w:pStyle w:val="OHIMTEXT"/>
        <w:jc w:val="center"/>
        <w:rPr>
          <w:b/>
        </w:rPr>
      </w:pPr>
      <w:r w:rsidRPr="00D349DF">
        <w:rPr>
          <w:b/>
        </w:rPr>
        <w:lastRenderedPageBreak/>
        <w:t>Revision History</w:t>
      </w:r>
    </w:p>
    <w:p w14:paraId="2B5F620B" w14:textId="77777777" w:rsidR="001E655B" w:rsidRPr="00A850B5" w:rsidRDefault="001E655B" w:rsidP="001E655B">
      <w:pPr>
        <w:rPr>
          <w:rFonts w:cs="Arial"/>
          <w:lang w:val="en-GB"/>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0"/>
        <w:gridCol w:w="1552"/>
        <w:gridCol w:w="990"/>
        <w:gridCol w:w="5580"/>
      </w:tblGrid>
      <w:tr w:rsidR="001E655B" w:rsidRPr="00A850B5" w14:paraId="1AD597DA" w14:textId="77777777" w:rsidTr="00C75A64">
        <w:trPr>
          <w:trHeight w:val="531"/>
        </w:trPr>
        <w:tc>
          <w:tcPr>
            <w:tcW w:w="851" w:type="dxa"/>
            <w:tcBorders>
              <w:top w:val="dotted" w:sz="6" w:space="0" w:color="FFFFFF" w:themeColor="background1"/>
              <w:left w:val="dotted" w:sz="6" w:space="0" w:color="FFFFFF" w:themeColor="background1"/>
              <w:bottom w:val="dotted" w:sz="6" w:space="0" w:color="D9D9D9" w:themeColor="background1" w:themeShade="D9"/>
              <w:right w:val="dotted" w:sz="6" w:space="0" w:color="D9D9D9" w:themeColor="background1" w:themeShade="D9"/>
            </w:tcBorders>
            <w:shd w:val="pct5" w:color="auto" w:fill="FFFFFF"/>
            <w:vAlign w:val="center"/>
          </w:tcPr>
          <w:p w14:paraId="054107DB" w14:textId="77777777" w:rsidR="001E655B" w:rsidRPr="00A850B5" w:rsidRDefault="001E655B" w:rsidP="00C75A64">
            <w:pPr>
              <w:pStyle w:val="Tabletext"/>
              <w:jc w:val="center"/>
              <w:rPr>
                <w:rFonts w:cs="Arial"/>
                <w:b/>
                <w:color w:val="404040" w:themeColor="text1" w:themeTint="BF"/>
                <w:lang w:val="en-GB"/>
              </w:rPr>
            </w:pPr>
            <w:r w:rsidRPr="00A850B5">
              <w:rPr>
                <w:rFonts w:cs="Arial"/>
                <w:b/>
                <w:color w:val="404040" w:themeColor="text1" w:themeTint="BF"/>
                <w:lang w:val="en-GB"/>
              </w:rPr>
              <w:t>Version</w:t>
            </w:r>
          </w:p>
        </w:tc>
        <w:tc>
          <w:tcPr>
            <w:tcW w:w="1559"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14:paraId="2AD71774" w14:textId="77777777" w:rsidR="001E655B" w:rsidRPr="00A850B5" w:rsidRDefault="001E655B" w:rsidP="00C75A64">
            <w:pPr>
              <w:pStyle w:val="Tabletext"/>
              <w:jc w:val="center"/>
              <w:rPr>
                <w:rFonts w:cs="Arial"/>
                <w:b/>
                <w:color w:val="404040" w:themeColor="text1" w:themeTint="BF"/>
                <w:lang w:val="en-GB"/>
              </w:rPr>
            </w:pPr>
            <w:r w:rsidRPr="00A850B5">
              <w:rPr>
                <w:rFonts w:cs="Arial"/>
                <w:b/>
                <w:color w:val="404040" w:themeColor="text1" w:themeTint="BF"/>
                <w:lang w:val="en-GB"/>
              </w:rPr>
              <w:t>Date</w:t>
            </w:r>
          </w:p>
        </w:tc>
        <w:tc>
          <w:tcPr>
            <w:tcW w:w="992"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14:paraId="18AB8E24" w14:textId="77777777" w:rsidR="001E655B" w:rsidRPr="00A850B5" w:rsidRDefault="001E655B" w:rsidP="00C75A64">
            <w:pPr>
              <w:pStyle w:val="Tabletext"/>
              <w:jc w:val="center"/>
              <w:rPr>
                <w:rFonts w:cs="Arial"/>
                <w:b/>
                <w:color w:val="404040" w:themeColor="text1" w:themeTint="BF"/>
                <w:lang w:val="en-GB"/>
              </w:rPr>
            </w:pPr>
            <w:r w:rsidRPr="00A850B5">
              <w:rPr>
                <w:rFonts w:cs="Arial"/>
                <w:b/>
                <w:color w:val="404040" w:themeColor="text1" w:themeTint="BF"/>
                <w:lang w:val="en-GB"/>
              </w:rPr>
              <w:t>Author</w:t>
            </w:r>
          </w:p>
        </w:tc>
        <w:tc>
          <w:tcPr>
            <w:tcW w:w="5670"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FFFFFF" w:themeColor="background1"/>
            </w:tcBorders>
            <w:shd w:val="pct5" w:color="auto" w:fill="FFFFFF"/>
            <w:vAlign w:val="center"/>
          </w:tcPr>
          <w:p w14:paraId="0878BC1F" w14:textId="77777777" w:rsidR="001E655B" w:rsidRPr="00A850B5" w:rsidRDefault="001E655B" w:rsidP="00C75A64">
            <w:pPr>
              <w:pStyle w:val="Tabletext"/>
              <w:jc w:val="center"/>
              <w:rPr>
                <w:rFonts w:cs="Arial"/>
                <w:b/>
                <w:color w:val="404040" w:themeColor="text1" w:themeTint="BF"/>
                <w:lang w:val="en-GB"/>
              </w:rPr>
            </w:pPr>
            <w:r w:rsidRPr="00A850B5">
              <w:rPr>
                <w:rFonts w:cs="Arial"/>
                <w:b/>
                <w:color w:val="404040" w:themeColor="text1" w:themeTint="BF"/>
                <w:lang w:val="en-GB"/>
              </w:rPr>
              <w:t>Description</w:t>
            </w:r>
          </w:p>
        </w:tc>
      </w:tr>
      <w:tr w:rsidR="001E655B" w:rsidRPr="00A850B5" w14:paraId="6AE15011" w14:textId="77777777" w:rsidTr="00BE6ECD">
        <w:tc>
          <w:tcPr>
            <w:tcW w:w="851"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0F2F4E94" w14:textId="77777777" w:rsidR="001E655B" w:rsidRPr="00A850B5" w:rsidRDefault="001E655B" w:rsidP="00C75A64">
            <w:pPr>
              <w:pStyle w:val="Tabletext"/>
              <w:jc w:val="center"/>
              <w:rPr>
                <w:rFonts w:cs="Arial"/>
                <w:color w:val="404040" w:themeColor="text1" w:themeTint="BF"/>
                <w:lang w:val="en-GB"/>
              </w:rPr>
            </w:pPr>
            <w:r w:rsidRPr="00A850B5">
              <w:rPr>
                <w:rFonts w:cs="Arial"/>
                <w:color w:val="404040" w:themeColor="text1" w:themeTint="BF"/>
                <w:lang w:val="en-GB"/>
              </w:rPr>
              <w:t>0.1</w:t>
            </w:r>
          </w:p>
        </w:tc>
        <w:sdt>
          <w:sdtPr>
            <w:rPr>
              <w:rFonts w:cs="Arial"/>
              <w:color w:val="404040" w:themeColor="text1" w:themeTint="BF"/>
              <w:lang w:val="en-GB"/>
            </w:rPr>
            <w:id w:val="146097627"/>
            <w:placeholder>
              <w:docPart w:val="47ACA761A3D941D8A3232B3C6BDAE3C5"/>
            </w:placeholder>
            <w:date w:fullDate="2018-04-05T00:00:00Z">
              <w:dateFormat w:val="dd/MM/yyyy"/>
              <w:lid w:val="en-IE"/>
              <w:storeMappedDataAs w:val="dateTime"/>
              <w:calendar w:val="gregorian"/>
            </w:date>
          </w:sdtPr>
          <w:sdtEndPr/>
          <w:sdtContent>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24E64914" w14:textId="77777777" w:rsidR="001E655B" w:rsidRPr="00A850B5" w:rsidRDefault="00C75A64" w:rsidP="00BE6ECD">
                <w:pPr>
                  <w:pStyle w:val="Tabletext"/>
                  <w:jc w:val="center"/>
                  <w:rPr>
                    <w:rFonts w:cs="Arial"/>
                    <w:color w:val="404040" w:themeColor="text1" w:themeTint="BF"/>
                    <w:lang w:val="en-GB"/>
                  </w:rPr>
                </w:pPr>
                <w:r>
                  <w:rPr>
                    <w:rFonts w:cs="Arial"/>
                    <w:color w:val="404040" w:themeColor="text1" w:themeTint="BF"/>
                  </w:rPr>
                  <w:t>05/04/2018</w:t>
                </w:r>
              </w:p>
            </w:tc>
          </w:sdtContent>
        </w:sdt>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318E386B" w14:textId="77777777" w:rsidR="001E655B" w:rsidRPr="00A850B5" w:rsidRDefault="003376CE" w:rsidP="00C75A64">
            <w:pPr>
              <w:pStyle w:val="Tabletext"/>
              <w:jc w:val="center"/>
              <w:rPr>
                <w:rFonts w:cs="Arial"/>
                <w:color w:val="404040" w:themeColor="text1" w:themeTint="BF"/>
                <w:lang w:val="en-GB"/>
              </w:rPr>
            </w:pPr>
            <w:r>
              <w:rPr>
                <w:rFonts w:cs="Arial"/>
                <w:color w:val="404040" w:themeColor="text1" w:themeTint="BF"/>
                <w:lang w:val="en-GB"/>
              </w:rPr>
              <w:t>ES</w:t>
            </w:r>
          </w:p>
        </w:tc>
        <w:tc>
          <w:tcPr>
            <w:tcW w:w="567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38172488" w14:textId="77777777" w:rsidR="001E655B" w:rsidRPr="00A850B5" w:rsidRDefault="003376CE" w:rsidP="00C75A64">
            <w:pPr>
              <w:pStyle w:val="Tabletext"/>
              <w:rPr>
                <w:rFonts w:cs="Arial"/>
                <w:color w:val="404040" w:themeColor="text1" w:themeTint="BF"/>
                <w:lang w:val="en-GB"/>
              </w:rPr>
            </w:pPr>
            <w:r>
              <w:rPr>
                <w:rFonts w:cs="Arial"/>
                <w:color w:val="404040" w:themeColor="text1" w:themeTint="BF"/>
                <w:lang w:val="en-GB"/>
              </w:rPr>
              <w:t>Document creation.</w:t>
            </w:r>
          </w:p>
        </w:tc>
      </w:tr>
      <w:tr w:rsidR="001E655B" w:rsidRPr="00A850B5" w14:paraId="41A7C681" w14:textId="77777777" w:rsidTr="00C75A64">
        <w:tc>
          <w:tcPr>
            <w:tcW w:w="851"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60C99422" w14:textId="77777777" w:rsidR="001E655B" w:rsidRPr="00A850B5" w:rsidRDefault="001E655B" w:rsidP="00C75A64">
            <w:pPr>
              <w:pStyle w:val="Tabletext"/>
              <w:jc w:val="center"/>
              <w:rPr>
                <w:rFonts w:cs="Arial"/>
                <w:color w:val="404040" w:themeColor="text1" w:themeTint="BF"/>
                <w:lang w:val="en-GB"/>
              </w:rPr>
            </w:pPr>
          </w:p>
        </w:tc>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3044D536" w14:textId="77777777" w:rsidR="001E655B" w:rsidRPr="00A850B5" w:rsidRDefault="001E655B" w:rsidP="00C75A64">
            <w:pPr>
              <w:pStyle w:val="Tabletext"/>
              <w:jc w:val="center"/>
              <w:rPr>
                <w:rFonts w:cs="Arial"/>
                <w:color w:val="404040" w:themeColor="text1" w:themeTint="BF"/>
                <w:lang w:val="en-GB"/>
              </w:rPr>
            </w:pPr>
          </w:p>
        </w:tc>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5BB451EE" w14:textId="77777777" w:rsidR="001E655B" w:rsidRPr="00A850B5" w:rsidRDefault="001E655B" w:rsidP="00C75A64">
            <w:pPr>
              <w:pStyle w:val="Tabletext"/>
              <w:jc w:val="center"/>
              <w:rPr>
                <w:rFonts w:cs="Arial"/>
                <w:color w:val="404040" w:themeColor="text1" w:themeTint="BF"/>
                <w:lang w:val="en-GB"/>
              </w:rPr>
            </w:pPr>
          </w:p>
        </w:tc>
        <w:tc>
          <w:tcPr>
            <w:tcW w:w="567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2FB80515" w14:textId="77777777" w:rsidR="001E655B" w:rsidRPr="00A850B5" w:rsidRDefault="001E655B" w:rsidP="00C75A64">
            <w:pPr>
              <w:pStyle w:val="Tabletext"/>
              <w:jc w:val="center"/>
              <w:rPr>
                <w:rFonts w:cs="Arial"/>
                <w:color w:val="404040" w:themeColor="text1" w:themeTint="BF"/>
                <w:lang w:val="en-GB"/>
              </w:rPr>
            </w:pPr>
          </w:p>
        </w:tc>
      </w:tr>
      <w:tr w:rsidR="001E655B" w:rsidRPr="00A850B5" w14:paraId="6F3F51B0" w14:textId="77777777" w:rsidTr="00C75A64">
        <w:tc>
          <w:tcPr>
            <w:tcW w:w="851"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5C770E77" w14:textId="77777777" w:rsidR="001E655B" w:rsidRPr="00A850B5" w:rsidRDefault="001E655B" w:rsidP="00C75A64">
            <w:pPr>
              <w:pStyle w:val="Tabletext"/>
              <w:jc w:val="center"/>
              <w:rPr>
                <w:rFonts w:cs="Arial"/>
                <w:color w:val="404040" w:themeColor="text1" w:themeTint="BF"/>
                <w:lang w:val="en-GB"/>
              </w:rPr>
            </w:pPr>
          </w:p>
        </w:tc>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5E72CFA2" w14:textId="77777777" w:rsidR="001E655B" w:rsidRPr="00A850B5" w:rsidRDefault="001E655B" w:rsidP="00C75A64">
            <w:pPr>
              <w:pStyle w:val="Tabletext"/>
              <w:jc w:val="center"/>
              <w:rPr>
                <w:rFonts w:cs="Arial"/>
                <w:color w:val="404040" w:themeColor="text1" w:themeTint="BF"/>
                <w:lang w:val="en-GB"/>
              </w:rPr>
            </w:pPr>
          </w:p>
        </w:tc>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759462F9" w14:textId="77777777" w:rsidR="001E655B" w:rsidRPr="00A850B5" w:rsidRDefault="001E655B" w:rsidP="00C75A64">
            <w:pPr>
              <w:pStyle w:val="Tabletext"/>
              <w:jc w:val="center"/>
              <w:rPr>
                <w:rFonts w:cs="Arial"/>
                <w:color w:val="404040" w:themeColor="text1" w:themeTint="BF"/>
                <w:lang w:val="en-GB"/>
              </w:rPr>
            </w:pPr>
          </w:p>
        </w:tc>
        <w:tc>
          <w:tcPr>
            <w:tcW w:w="567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58A5E497" w14:textId="77777777" w:rsidR="001E655B" w:rsidRPr="00A850B5" w:rsidRDefault="001E655B" w:rsidP="00C75A64">
            <w:pPr>
              <w:pStyle w:val="Tabletext"/>
              <w:jc w:val="center"/>
              <w:rPr>
                <w:rFonts w:cs="Arial"/>
                <w:color w:val="404040" w:themeColor="text1" w:themeTint="BF"/>
                <w:lang w:val="en-GB"/>
              </w:rPr>
            </w:pPr>
          </w:p>
        </w:tc>
      </w:tr>
      <w:tr w:rsidR="001E655B" w:rsidRPr="00A850B5" w14:paraId="4C980659" w14:textId="77777777" w:rsidTr="00C75A64">
        <w:tc>
          <w:tcPr>
            <w:tcW w:w="851"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6B2DCF29" w14:textId="77777777" w:rsidR="001E655B" w:rsidRPr="00A850B5" w:rsidRDefault="001E655B" w:rsidP="00C75A64">
            <w:pPr>
              <w:pStyle w:val="Tabletext"/>
              <w:jc w:val="center"/>
              <w:rPr>
                <w:rFonts w:cs="Arial"/>
                <w:color w:val="404040" w:themeColor="text1" w:themeTint="BF"/>
                <w:lang w:val="en-GB"/>
              </w:rPr>
            </w:pPr>
          </w:p>
        </w:tc>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57714C68" w14:textId="77777777" w:rsidR="001E655B" w:rsidRPr="00A850B5" w:rsidRDefault="001E655B" w:rsidP="00C75A64">
            <w:pPr>
              <w:pStyle w:val="Tabletext"/>
              <w:jc w:val="center"/>
              <w:rPr>
                <w:rFonts w:cs="Arial"/>
                <w:color w:val="404040" w:themeColor="text1" w:themeTint="BF"/>
                <w:lang w:val="en-GB"/>
              </w:rPr>
            </w:pPr>
          </w:p>
        </w:tc>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308D1D01" w14:textId="77777777" w:rsidR="001E655B" w:rsidRPr="00A850B5" w:rsidRDefault="001E655B" w:rsidP="00C75A64">
            <w:pPr>
              <w:pStyle w:val="Tabletext"/>
              <w:jc w:val="center"/>
              <w:rPr>
                <w:rFonts w:cs="Arial"/>
                <w:color w:val="404040" w:themeColor="text1" w:themeTint="BF"/>
                <w:lang w:val="en-GB"/>
              </w:rPr>
            </w:pPr>
          </w:p>
        </w:tc>
        <w:tc>
          <w:tcPr>
            <w:tcW w:w="567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309E866E" w14:textId="77777777" w:rsidR="001E655B" w:rsidRPr="00A850B5" w:rsidRDefault="001E655B" w:rsidP="00C75A64">
            <w:pPr>
              <w:pStyle w:val="Tabletext"/>
              <w:jc w:val="center"/>
              <w:rPr>
                <w:rFonts w:cs="Arial"/>
                <w:color w:val="404040" w:themeColor="text1" w:themeTint="BF"/>
                <w:lang w:val="en-GB"/>
              </w:rPr>
            </w:pPr>
          </w:p>
        </w:tc>
      </w:tr>
      <w:tr w:rsidR="001E655B" w:rsidRPr="00A850B5" w14:paraId="17135281" w14:textId="77777777" w:rsidTr="00C75A64">
        <w:tc>
          <w:tcPr>
            <w:tcW w:w="851" w:type="dxa"/>
            <w:tcBorders>
              <w:top w:val="dotted" w:sz="6" w:space="0" w:color="D9D9D9" w:themeColor="background1" w:themeShade="D9"/>
              <w:left w:val="dotted" w:sz="6" w:space="0" w:color="FFFFFF" w:themeColor="background1"/>
              <w:bottom w:val="dotted" w:sz="6" w:space="0" w:color="FFFFFF" w:themeColor="background1"/>
              <w:right w:val="dotted" w:sz="6" w:space="0" w:color="D9D9D9" w:themeColor="background1" w:themeShade="D9"/>
            </w:tcBorders>
            <w:vAlign w:val="center"/>
          </w:tcPr>
          <w:p w14:paraId="7F385CBE" w14:textId="77777777" w:rsidR="001E655B" w:rsidRPr="00A850B5" w:rsidRDefault="001E655B" w:rsidP="00C75A64">
            <w:pPr>
              <w:pStyle w:val="Tabletext"/>
              <w:jc w:val="center"/>
              <w:rPr>
                <w:rFonts w:cs="Arial"/>
                <w:color w:val="404040" w:themeColor="text1" w:themeTint="BF"/>
                <w:lang w:val="en-GB"/>
              </w:rPr>
            </w:pPr>
          </w:p>
        </w:tc>
        <w:tc>
          <w:tcPr>
            <w:tcW w:w="1559"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14:paraId="304AF21D" w14:textId="77777777" w:rsidR="001E655B" w:rsidRPr="00A850B5" w:rsidRDefault="001E655B" w:rsidP="00C75A64">
            <w:pPr>
              <w:pStyle w:val="Tabletext"/>
              <w:jc w:val="center"/>
              <w:rPr>
                <w:rFonts w:cs="Arial"/>
                <w:color w:val="404040" w:themeColor="text1" w:themeTint="BF"/>
                <w:lang w:val="en-GB"/>
              </w:rPr>
            </w:pPr>
          </w:p>
        </w:tc>
        <w:tc>
          <w:tcPr>
            <w:tcW w:w="992"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14:paraId="46371D93" w14:textId="77777777" w:rsidR="001E655B" w:rsidRPr="00A850B5" w:rsidRDefault="001E655B" w:rsidP="00C75A64">
            <w:pPr>
              <w:pStyle w:val="Tabletext"/>
              <w:jc w:val="center"/>
              <w:rPr>
                <w:rFonts w:cs="Arial"/>
                <w:color w:val="404040" w:themeColor="text1" w:themeTint="BF"/>
                <w:lang w:val="en-GB"/>
              </w:rPr>
            </w:pPr>
          </w:p>
        </w:tc>
        <w:tc>
          <w:tcPr>
            <w:tcW w:w="5670"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FFFFFF" w:themeColor="background1"/>
            </w:tcBorders>
            <w:vAlign w:val="center"/>
          </w:tcPr>
          <w:p w14:paraId="4B765E7A" w14:textId="77777777" w:rsidR="001E655B" w:rsidRPr="00A850B5" w:rsidRDefault="001E655B" w:rsidP="00C75A64">
            <w:pPr>
              <w:pStyle w:val="Tabletext"/>
              <w:jc w:val="center"/>
              <w:rPr>
                <w:rFonts w:cs="Arial"/>
                <w:color w:val="404040" w:themeColor="text1" w:themeTint="BF"/>
                <w:lang w:val="en-GB"/>
              </w:rPr>
            </w:pPr>
          </w:p>
        </w:tc>
      </w:tr>
    </w:tbl>
    <w:p w14:paraId="40B41436" w14:textId="77777777" w:rsidR="00AA5B67" w:rsidRDefault="00AA5B67" w:rsidP="00D349DF">
      <w:pPr>
        <w:pStyle w:val="OHIMTEXT"/>
        <w:jc w:val="center"/>
        <w:rPr>
          <w:b/>
        </w:rPr>
      </w:pPr>
    </w:p>
    <w:p w14:paraId="22E515BA" w14:textId="77777777" w:rsidR="00AA5B67" w:rsidRDefault="00AA5B67" w:rsidP="00D349DF">
      <w:pPr>
        <w:pStyle w:val="OHIMTEXT"/>
        <w:jc w:val="center"/>
        <w:rPr>
          <w:b/>
        </w:rPr>
      </w:pPr>
    </w:p>
    <w:p w14:paraId="7A95468E" w14:textId="7E9485FC" w:rsidR="003257B4" w:rsidRPr="00D349DF" w:rsidRDefault="003257B4" w:rsidP="00D349DF">
      <w:pPr>
        <w:pStyle w:val="OHIMTEXT"/>
        <w:jc w:val="center"/>
        <w:rPr>
          <w:b/>
        </w:rPr>
      </w:pPr>
      <w:r w:rsidRPr="00D349DF">
        <w:rPr>
          <w:b/>
        </w:rPr>
        <w:t>Quality Criteria (to be used by reviewers)</w:t>
      </w:r>
    </w:p>
    <w:p w14:paraId="4BC0B5B7" w14:textId="77777777" w:rsidR="001E655B" w:rsidRPr="00A850B5" w:rsidRDefault="00D349DF" w:rsidP="001E655B">
      <w:pPr>
        <w:rPr>
          <w:rFonts w:cs="Arial"/>
          <w:color w:val="404040" w:themeColor="text1" w:themeTint="BF"/>
        </w:rPr>
      </w:pPr>
      <w:r>
        <w:rPr>
          <w:rFonts w:cs="Arial"/>
          <w:noProof/>
          <w:color w:val="404040" w:themeColor="text1" w:themeTint="BF"/>
          <w:lang w:val="en-GB" w:eastAsia="zh-CN"/>
        </w:rPr>
        <mc:AlternateContent>
          <mc:Choice Requires="wps">
            <w:drawing>
              <wp:anchor distT="0" distB="0" distL="114300" distR="114300" simplePos="0" relativeHeight="251659264" behindDoc="0" locked="0" layoutInCell="1" allowOverlap="1" wp14:anchorId="13CBA310" wp14:editId="063B517E">
                <wp:simplePos x="0" y="0"/>
                <wp:positionH relativeFrom="column">
                  <wp:posOffset>24063</wp:posOffset>
                </wp:positionH>
                <wp:positionV relativeFrom="paragraph">
                  <wp:posOffset>109220</wp:posOffset>
                </wp:positionV>
                <wp:extent cx="5630545" cy="1"/>
                <wp:effectExtent l="0" t="0" r="27305" b="19050"/>
                <wp:wrapNone/>
                <wp:docPr id="4" name="Straight Connector 4"/>
                <wp:cNvGraphicFramePr/>
                <a:graphic xmlns:a="http://schemas.openxmlformats.org/drawingml/2006/main">
                  <a:graphicData uri="http://schemas.microsoft.com/office/word/2010/wordprocessingShape">
                    <wps:wsp>
                      <wps:cNvCnPr/>
                      <wps:spPr>
                        <a:xfrm flipV="1">
                          <a:off x="0" y="0"/>
                          <a:ext cx="5630545" cy="1"/>
                        </a:xfrm>
                        <a:prstGeom prst="line">
                          <a:avLst/>
                        </a:prstGeom>
                        <a:ln>
                          <a:solidFill>
                            <a:schemeClr val="bg1">
                              <a:lumMod val="75000"/>
                            </a:schemeClr>
                          </a:solidFill>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E9F8F10" id="Straight Connector 4"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pt,8.6pt" to="445.2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" strokecolor="#bfbfbf [2412]"/>
            </w:pict>
          </mc:Fallback>
        </mc:AlternateContent>
      </w:r>
    </w:p>
    <w:p w14:paraId="3B07F856" w14:textId="77777777" w:rsidR="00D349DF" w:rsidRDefault="00D349DF">
      <w:pPr>
        <w:widowControl/>
        <w:spacing w:after="200" w:line="276" w:lineRule="auto"/>
        <w:rPr>
          <w:rFonts w:cs="Arial"/>
          <w:color w:val="404040" w:themeColor="text1" w:themeTint="BF"/>
        </w:rPr>
      </w:pPr>
      <w:r>
        <w:rPr>
          <w:rFonts w:cs="Arial"/>
          <w:color w:val="404040" w:themeColor="text1" w:themeTint="BF"/>
        </w:rPr>
        <w:br w:type="page"/>
      </w:r>
    </w:p>
    <w:p w14:paraId="3BCEC054" w14:textId="77777777" w:rsidR="001E655B" w:rsidRPr="00A850B5" w:rsidRDefault="001E655B" w:rsidP="001E655B">
      <w:pPr>
        <w:rPr>
          <w:rFonts w:cs="Arial"/>
          <w:color w:val="404040" w:themeColor="text1" w:themeTint="BF"/>
        </w:rPr>
      </w:pPr>
    </w:p>
    <w:p w14:paraId="05B51C21" w14:textId="77777777" w:rsidR="003257B4" w:rsidRPr="00A850B5" w:rsidRDefault="003257B4" w:rsidP="003257B4">
      <w:pPr>
        <w:pStyle w:val="TOC1"/>
        <w:tabs>
          <w:tab w:val="right" w:leader="dot" w:pos="9060"/>
        </w:tabs>
        <w:rPr>
          <w:rFonts w:cs="Arial"/>
          <w:color w:val="404040" w:themeColor="text1" w:themeTint="BF"/>
          <w:lang w:val="en-GB"/>
        </w:rPr>
      </w:pPr>
      <w:r w:rsidRPr="00A850B5">
        <w:rPr>
          <w:rFonts w:cs="Arial"/>
          <w:color w:val="404040" w:themeColor="text1" w:themeTint="BF"/>
          <w:lang w:val="en-GB"/>
        </w:rPr>
        <w:t xml:space="preserve">Table of Contents </w:t>
      </w:r>
    </w:p>
    <w:p w14:paraId="1E8AD762" w14:textId="7C808462" w:rsidR="0025315D" w:rsidRDefault="00BA7743">
      <w:pPr>
        <w:pStyle w:val="TOC1"/>
        <w:tabs>
          <w:tab w:val="left" w:pos="400"/>
          <w:tab w:val="right" w:leader="dot" w:pos="8898"/>
        </w:tabs>
        <w:rPr>
          <w:rFonts w:asciiTheme="minorHAnsi" w:eastAsiaTheme="minorEastAsia" w:hAnsiTheme="minorHAnsi" w:cstheme="minorBidi"/>
          <w:b w:val="0"/>
          <w:caps w:val="0"/>
          <w:noProof/>
          <w:color w:val="auto"/>
          <w:sz w:val="22"/>
          <w:szCs w:val="22"/>
          <w:lang w:val="en-GB" w:eastAsia="en-GB"/>
        </w:rPr>
      </w:pPr>
      <w:r>
        <w:rPr>
          <w:rFonts w:cs="Arial"/>
          <w:caps w:val="0"/>
          <w:color w:val="404040" w:themeColor="text1" w:themeTint="BF"/>
          <w:lang w:val="en-GB"/>
        </w:rPr>
        <w:fldChar w:fldCharType="begin"/>
      </w:r>
      <w:r>
        <w:rPr>
          <w:rFonts w:cs="Arial"/>
          <w:caps w:val="0"/>
          <w:color w:val="404040" w:themeColor="text1" w:themeTint="BF"/>
          <w:lang w:val="en-GB"/>
        </w:rPr>
        <w:instrText xml:space="preserve"> TOC \o "1-3" \u </w:instrText>
      </w:r>
      <w:r>
        <w:rPr>
          <w:rFonts w:cs="Arial"/>
          <w:caps w:val="0"/>
          <w:color w:val="404040" w:themeColor="text1" w:themeTint="BF"/>
          <w:lang w:val="en-GB"/>
        </w:rPr>
        <w:fldChar w:fldCharType="separate"/>
      </w:r>
      <w:r w:rsidR="0025315D">
        <w:rPr>
          <w:noProof/>
        </w:rPr>
        <w:t>1.</w:t>
      </w:r>
      <w:r w:rsidR="0025315D">
        <w:rPr>
          <w:rFonts w:asciiTheme="minorHAnsi" w:eastAsiaTheme="minorEastAsia" w:hAnsiTheme="minorHAnsi" w:cstheme="minorBidi"/>
          <w:b w:val="0"/>
          <w:caps w:val="0"/>
          <w:noProof/>
          <w:color w:val="auto"/>
          <w:sz w:val="22"/>
          <w:szCs w:val="22"/>
          <w:lang w:val="en-GB" w:eastAsia="en-GB"/>
        </w:rPr>
        <w:tab/>
      </w:r>
      <w:r w:rsidR="0025315D">
        <w:rPr>
          <w:noProof/>
        </w:rPr>
        <w:t>Introduction</w:t>
      </w:r>
      <w:r w:rsidR="0025315D">
        <w:rPr>
          <w:noProof/>
        </w:rPr>
        <w:tab/>
      </w:r>
      <w:r w:rsidR="0025315D">
        <w:rPr>
          <w:noProof/>
        </w:rPr>
        <w:fldChar w:fldCharType="begin"/>
      </w:r>
      <w:r w:rsidR="0025315D">
        <w:rPr>
          <w:noProof/>
        </w:rPr>
        <w:instrText xml:space="preserve"> PAGEREF _Toc518902595 \h </w:instrText>
      </w:r>
      <w:r w:rsidR="0025315D">
        <w:rPr>
          <w:noProof/>
        </w:rPr>
      </w:r>
      <w:r w:rsidR="0025315D">
        <w:rPr>
          <w:noProof/>
        </w:rPr>
        <w:fldChar w:fldCharType="separate"/>
      </w:r>
      <w:r w:rsidR="0025315D">
        <w:rPr>
          <w:noProof/>
        </w:rPr>
        <w:t>5</w:t>
      </w:r>
      <w:r w:rsidR="0025315D">
        <w:rPr>
          <w:noProof/>
        </w:rPr>
        <w:fldChar w:fldCharType="end"/>
      </w:r>
    </w:p>
    <w:p w14:paraId="4F757F20" w14:textId="5A188F3B" w:rsidR="0025315D" w:rsidRDefault="0025315D">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1.1</w:t>
      </w:r>
      <w:r>
        <w:rPr>
          <w:rFonts w:asciiTheme="minorHAnsi" w:eastAsiaTheme="minorEastAsia" w:hAnsiTheme="minorHAnsi" w:cstheme="minorBidi"/>
          <w:noProof/>
          <w:color w:val="auto"/>
          <w:sz w:val="22"/>
          <w:szCs w:val="22"/>
          <w:lang w:val="en-GB" w:eastAsia="en-GB"/>
        </w:rPr>
        <w:tab/>
      </w:r>
      <w:r>
        <w:rPr>
          <w:noProof/>
        </w:rPr>
        <w:t>Purpose</w:t>
      </w:r>
      <w:r>
        <w:rPr>
          <w:noProof/>
        </w:rPr>
        <w:tab/>
      </w:r>
      <w:r>
        <w:rPr>
          <w:noProof/>
        </w:rPr>
        <w:fldChar w:fldCharType="begin"/>
      </w:r>
      <w:r>
        <w:rPr>
          <w:noProof/>
        </w:rPr>
        <w:instrText xml:space="preserve"> PAGEREF _Toc518902596 \h </w:instrText>
      </w:r>
      <w:r>
        <w:rPr>
          <w:noProof/>
        </w:rPr>
      </w:r>
      <w:r>
        <w:rPr>
          <w:noProof/>
        </w:rPr>
        <w:fldChar w:fldCharType="separate"/>
      </w:r>
      <w:r>
        <w:rPr>
          <w:noProof/>
        </w:rPr>
        <w:t>5</w:t>
      </w:r>
      <w:r>
        <w:rPr>
          <w:noProof/>
        </w:rPr>
        <w:fldChar w:fldCharType="end"/>
      </w:r>
    </w:p>
    <w:p w14:paraId="699AD520" w14:textId="0C051790" w:rsidR="0025315D" w:rsidRDefault="0025315D">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1.2</w:t>
      </w:r>
      <w:r>
        <w:rPr>
          <w:rFonts w:asciiTheme="minorHAnsi" w:eastAsiaTheme="minorEastAsia" w:hAnsiTheme="minorHAnsi" w:cstheme="minorBidi"/>
          <w:noProof/>
          <w:color w:val="auto"/>
          <w:sz w:val="22"/>
          <w:szCs w:val="22"/>
          <w:lang w:val="en-GB" w:eastAsia="en-GB"/>
        </w:rPr>
        <w:tab/>
      </w:r>
      <w:r>
        <w:rPr>
          <w:noProof/>
        </w:rPr>
        <w:t>Scope</w:t>
      </w:r>
      <w:r>
        <w:rPr>
          <w:noProof/>
        </w:rPr>
        <w:tab/>
      </w:r>
      <w:r>
        <w:rPr>
          <w:noProof/>
        </w:rPr>
        <w:fldChar w:fldCharType="begin"/>
      </w:r>
      <w:r>
        <w:rPr>
          <w:noProof/>
        </w:rPr>
        <w:instrText xml:space="preserve"> PAGEREF _Toc518902597 \h </w:instrText>
      </w:r>
      <w:r>
        <w:rPr>
          <w:noProof/>
        </w:rPr>
      </w:r>
      <w:r>
        <w:rPr>
          <w:noProof/>
        </w:rPr>
        <w:fldChar w:fldCharType="separate"/>
      </w:r>
      <w:r>
        <w:rPr>
          <w:noProof/>
        </w:rPr>
        <w:t>5</w:t>
      </w:r>
      <w:r>
        <w:rPr>
          <w:noProof/>
        </w:rPr>
        <w:fldChar w:fldCharType="end"/>
      </w:r>
    </w:p>
    <w:p w14:paraId="73EF190B" w14:textId="43570304" w:rsidR="0025315D" w:rsidRDefault="0025315D">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1.3</w:t>
      </w:r>
      <w:r>
        <w:rPr>
          <w:rFonts w:asciiTheme="minorHAnsi" w:eastAsiaTheme="minorEastAsia" w:hAnsiTheme="minorHAnsi" w:cstheme="minorBidi"/>
          <w:noProof/>
          <w:color w:val="auto"/>
          <w:sz w:val="22"/>
          <w:szCs w:val="22"/>
          <w:lang w:val="en-GB" w:eastAsia="en-GB"/>
        </w:rPr>
        <w:tab/>
      </w:r>
      <w:r>
        <w:rPr>
          <w:noProof/>
        </w:rPr>
        <w:t>Definitions, Acronyms and Abbreviations</w:t>
      </w:r>
      <w:r>
        <w:rPr>
          <w:noProof/>
        </w:rPr>
        <w:tab/>
      </w:r>
      <w:r>
        <w:rPr>
          <w:noProof/>
        </w:rPr>
        <w:fldChar w:fldCharType="begin"/>
      </w:r>
      <w:r>
        <w:rPr>
          <w:noProof/>
        </w:rPr>
        <w:instrText xml:space="preserve"> PAGEREF _Toc518902598 \h </w:instrText>
      </w:r>
      <w:r>
        <w:rPr>
          <w:noProof/>
        </w:rPr>
      </w:r>
      <w:r>
        <w:rPr>
          <w:noProof/>
        </w:rPr>
        <w:fldChar w:fldCharType="separate"/>
      </w:r>
      <w:r>
        <w:rPr>
          <w:noProof/>
        </w:rPr>
        <w:t>5</w:t>
      </w:r>
      <w:r>
        <w:rPr>
          <w:noProof/>
        </w:rPr>
        <w:fldChar w:fldCharType="end"/>
      </w:r>
    </w:p>
    <w:p w14:paraId="36A0B4D5" w14:textId="499A8598" w:rsidR="0025315D" w:rsidRDefault="0025315D">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1.4</w:t>
      </w:r>
      <w:r>
        <w:rPr>
          <w:rFonts w:asciiTheme="minorHAnsi" w:eastAsiaTheme="minorEastAsia" w:hAnsiTheme="minorHAnsi" w:cstheme="minorBidi"/>
          <w:noProof/>
          <w:color w:val="auto"/>
          <w:sz w:val="22"/>
          <w:szCs w:val="22"/>
          <w:lang w:val="en-GB" w:eastAsia="en-GB"/>
        </w:rPr>
        <w:tab/>
      </w:r>
      <w:r>
        <w:rPr>
          <w:noProof/>
        </w:rPr>
        <w:t>References</w:t>
      </w:r>
      <w:r>
        <w:rPr>
          <w:noProof/>
        </w:rPr>
        <w:tab/>
      </w:r>
      <w:r>
        <w:rPr>
          <w:noProof/>
        </w:rPr>
        <w:fldChar w:fldCharType="begin"/>
      </w:r>
      <w:r>
        <w:rPr>
          <w:noProof/>
        </w:rPr>
        <w:instrText xml:space="preserve"> PAGEREF _Toc518902599 \h </w:instrText>
      </w:r>
      <w:r>
        <w:rPr>
          <w:noProof/>
        </w:rPr>
      </w:r>
      <w:r>
        <w:rPr>
          <w:noProof/>
        </w:rPr>
        <w:fldChar w:fldCharType="separate"/>
      </w:r>
      <w:r>
        <w:rPr>
          <w:noProof/>
        </w:rPr>
        <w:t>6</w:t>
      </w:r>
      <w:r>
        <w:rPr>
          <w:noProof/>
        </w:rPr>
        <w:fldChar w:fldCharType="end"/>
      </w:r>
    </w:p>
    <w:p w14:paraId="4E461057" w14:textId="3EA65FB2" w:rsidR="0025315D" w:rsidRDefault="0025315D">
      <w:pPr>
        <w:pStyle w:val="TOC1"/>
        <w:tabs>
          <w:tab w:val="left" w:pos="400"/>
          <w:tab w:val="right" w:leader="dot" w:pos="8898"/>
        </w:tabs>
        <w:rPr>
          <w:rFonts w:asciiTheme="minorHAnsi" w:eastAsiaTheme="minorEastAsia" w:hAnsiTheme="minorHAnsi" w:cstheme="minorBidi"/>
          <w:b w:val="0"/>
          <w:caps w:val="0"/>
          <w:noProof/>
          <w:color w:val="auto"/>
          <w:sz w:val="22"/>
          <w:szCs w:val="22"/>
          <w:lang w:val="en-GB" w:eastAsia="en-GB"/>
        </w:rPr>
      </w:pPr>
      <w:r>
        <w:rPr>
          <w:noProof/>
        </w:rPr>
        <w:t>2.</w:t>
      </w:r>
      <w:r>
        <w:rPr>
          <w:rFonts w:asciiTheme="minorHAnsi" w:eastAsiaTheme="minorEastAsia" w:hAnsiTheme="minorHAnsi" w:cstheme="minorBidi"/>
          <w:b w:val="0"/>
          <w:caps w:val="0"/>
          <w:noProof/>
          <w:color w:val="auto"/>
          <w:sz w:val="22"/>
          <w:szCs w:val="22"/>
          <w:lang w:val="en-GB" w:eastAsia="en-GB"/>
        </w:rPr>
        <w:tab/>
      </w:r>
      <w:r>
        <w:rPr>
          <w:noProof/>
        </w:rPr>
        <w:t>Integration Description</w:t>
      </w:r>
      <w:r>
        <w:rPr>
          <w:noProof/>
        </w:rPr>
        <w:tab/>
      </w:r>
      <w:r>
        <w:rPr>
          <w:noProof/>
        </w:rPr>
        <w:fldChar w:fldCharType="begin"/>
      </w:r>
      <w:r>
        <w:rPr>
          <w:noProof/>
        </w:rPr>
        <w:instrText xml:space="preserve"> PAGEREF _Toc518902600 \h </w:instrText>
      </w:r>
      <w:r>
        <w:rPr>
          <w:noProof/>
        </w:rPr>
      </w:r>
      <w:r>
        <w:rPr>
          <w:noProof/>
        </w:rPr>
        <w:fldChar w:fldCharType="separate"/>
      </w:r>
      <w:r>
        <w:rPr>
          <w:noProof/>
        </w:rPr>
        <w:t>7</w:t>
      </w:r>
      <w:r>
        <w:rPr>
          <w:noProof/>
        </w:rPr>
        <w:fldChar w:fldCharType="end"/>
      </w:r>
    </w:p>
    <w:p w14:paraId="70EDC5F3" w14:textId="4D30655A" w:rsidR="0025315D" w:rsidRDefault="0025315D">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2.1</w:t>
      </w:r>
      <w:r>
        <w:rPr>
          <w:rFonts w:asciiTheme="minorHAnsi" w:eastAsiaTheme="minorEastAsia" w:hAnsiTheme="minorHAnsi" w:cstheme="minorBidi"/>
          <w:noProof/>
          <w:color w:val="auto"/>
          <w:sz w:val="22"/>
          <w:szCs w:val="22"/>
          <w:lang w:val="en-GB" w:eastAsia="en-GB"/>
        </w:rPr>
        <w:tab/>
      </w:r>
      <w:r>
        <w:rPr>
          <w:noProof/>
        </w:rPr>
        <w:t>Overview</w:t>
      </w:r>
      <w:r>
        <w:rPr>
          <w:noProof/>
        </w:rPr>
        <w:tab/>
      </w:r>
      <w:r>
        <w:rPr>
          <w:noProof/>
        </w:rPr>
        <w:fldChar w:fldCharType="begin"/>
      </w:r>
      <w:r>
        <w:rPr>
          <w:noProof/>
        </w:rPr>
        <w:instrText xml:space="preserve"> PAGEREF _Toc518902601 \h </w:instrText>
      </w:r>
      <w:r>
        <w:rPr>
          <w:noProof/>
        </w:rPr>
      </w:r>
      <w:r>
        <w:rPr>
          <w:noProof/>
        </w:rPr>
        <w:fldChar w:fldCharType="separate"/>
      </w:r>
      <w:r>
        <w:rPr>
          <w:noProof/>
        </w:rPr>
        <w:t>7</w:t>
      </w:r>
      <w:r>
        <w:rPr>
          <w:noProof/>
        </w:rPr>
        <w:fldChar w:fldCharType="end"/>
      </w:r>
    </w:p>
    <w:p w14:paraId="6CCFEE24" w14:textId="7F8C7156" w:rsidR="0025315D" w:rsidRDefault="0025315D">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2.2</w:t>
      </w:r>
      <w:r>
        <w:rPr>
          <w:rFonts w:asciiTheme="minorHAnsi" w:eastAsiaTheme="minorEastAsia" w:hAnsiTheme="minorHAnsi" w:cstheme="minorBidi"/>
          <w:noProof/>
          <w:color w:val="auto"/>
          <w:sz w:val="22"/>
          <w:szCs w:val="22"/>
          <w:lang w:val="en-GB" w:eastAsia="en-GB"/>
        </w:rPr>
        <w:tab/>
      </w:r>
      <w:r>
        <w:rPr>
          <w:noProof/>
        </w:rPr>
        <w:t>Communication Diagram</w:t>
      </w:r>
      <w:r>
        <w:rPr>
          <w:noProof/>
        </w:rPr>
        <w:tab/>
      </w:r>
      <w:r>
        <w:rPr>
          <w:noProof/>
        </w:rPr>
        <w:fldChar w:fldCharType="begin"/>
      </w:r>
      <w:r>
        <w:rPr>
          <w:noProof/>
        </w:rPr>
        <w:instrText xml:space="preserve"> PAGEREF _Toc518902602 \h </w:instrText>
      </w:r>
      <w:r>
        <w:rPr>
          <w:noProof/>
        </w:rPr>
      </w:r>
      <w:r>
        <w:rPr>
          <w:noProof/>
        </w:rPr>
        <w:fldChar w:fldCharType="separate"/>
      </w:r>
      <w:r>
        <w:rPr>
          <w:noProof/>
        </w:rPr>
        <w:t>7</w:t>
      </w:r>
      <w:r>
        <w:rPr>
          <w:noProof/>
        </w:rPr>
        <w:fldChar w:fldCharType="end"/>
      </w:r>
    </w:p>
    <w:p w14:paraId="7FEFC672" w14:textId="504DDBA6" w:rsidR="0025315D" w:rsidRDefault="0025315D">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2.2.1</w:t>
      </w:r>
      <w:r>
        <w:rPr>
          <w:rFonts w:asciiTheme="minorHAnsi" w:eastAsiaTheme="minorEastAsia" w:hAnsiTheme="minorHAnsi" w:cstheme="minorBidi"/>
          <w:noProof/>
          <w:color w:val="auto"/>
          <w:sz w:val="22"/>
          <w:szCs w:val="22"/>
          <w:lang w:val="en-GB" w:eastAsia="en-GB"/>
        </w:rPr>
        <w:tab/>
      </w:r>
      <w:r>
        <w:rPr>
          <w:noProof/>
        </w:rPr>
        <w:t>Get list of fees associated with a specific dossier</w:t>
      </w:r>
      <w:r>
        <w:rPr>
          <w:noProof/>
        </w:rPr>
        <w:tab/>
      </w:r>
      <w:r>
        <w:rPr>
          <w:noProof/>
        </w:rPr>
        <w:fldChar w:fldCharType="begin"/>
      </w:r>
      <w:r>
        <w:rPr>
          <w:noProof/>
        </w:rPr>
        <w:instrText xml:space="preserve"> PAGEREF _Toc518902603 \h </w:instrText>
      </w:r>
      <w:r>
        <w:rPr>
          <w:noProof/>
        </w:rPr>
      </w:r>
      <w:r>
        <w:rPr>
          <w:noProof/>
        </w:rPr>
        <w:fldChar w:fldCharType="separate"/>
      </w:r>
      <w:r>
        <w:rPr>
          <w:noProof/>
        </w:rPr>
        <w:t>7</w:t>
      </w:r>
      <w:r>
        <w:rPr>
          <w:noProof/>
        </w:rPr>
        <w:fldChar w:fldCharType="end"/>
      </w:r>
    </w:p>
    <w:p w14:paraId="2C9D0EDB" w14:textId="47832FEF" w:rsidR="0025315D" w:rsidRDefault="0025315D">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2.2.2</w:t>
      </w:r>
      <w:r>
        <w:rPr>
          <w:rFonts w:asciiTheme="minorHAnsi" w:eastAsiaTheme="minorEastAsia" w:hAnsiTheme="minorHAnsi" w:cstheme="minorBidi"/>
          <w:noProof/>
          <w:color w:val="auto"/>
          <w:sz w:val="22"/>
          <w:szCs w:val="22"/>
          <w:lang w:val="en-GB" w:eastAsia="en-GB"/>
        </w:rPr>
        <w:tab/>
      </w:r>
      <w:r>
        <w:rPr>
          <w:noProof/>
        </w:rPr>
        <w:t>Create a new fee associated with a specific dossier</w:t>
      </w:r>
      <w:r>
        <w:rPr>
          <w:noProof/>
        </w:rPr>
        <w:tab/>
      </w:r>
      <w:r>
        <w:rPr>
          <w:noProof/>
        </w:rPr>
        <w:fldChar w:fldCharType="begin"/>
      </w:r>
      <w:r>
        <w:rPr>
          <w:noProof/>
        </w:rPr>
        <w:instrText xml:space="preserve"> PAGEREF _Toc518902604 \h </w:instrText>
      </w:r>
      <w:r>
        <w:rPr>
          <w:noProof/>
        </w:rPr>
      </w:r>
      <w:r>
        <w:rPr>
          <w:noProof/>
        </w:rPr>
        <w:fldChar w:fldCharType="separate"/>
      </w:r>
      <w:r>
        <w:rPr>
          <w:noProof/>
        </w:rPr>
        <w:t>8</w:t>
      </w:r>
      <w:r>
        <w:rPr>
          <w:noProof/>
        </w:rPr>
        <w:fldChar w:fldCharType="end"/>
      </w:r>
    </w:p>
    <w:p w14:paraId="204FC2C0" w14:textId="66A78C85" w:rsidR="0025315D" w:rsidRDefault="0025315D">
      <w:pPr>
        <w:pStyle w:val="TOC1"/>
        <w:tabs>
          <w:tab w:val="left" w:pos="400"/>
          <w:tab w:val="right" w:leader="dot" w:pos="8898"/>
        </w:tabs>
        <w:rPr>
          <w:rFonts w:asciiTheme="minorHAnsi" w:eastAsiaTheme="minorEastAsia" w:hAnsiTheme="minorHAnsi" w:cstheme="minorBidi"/>
          <w:b w:val="0"/>
          <w:caps w:val="0"/>
          <w:noProof/>
          <w:color w:val="auto"/>
          <w:sz w:val="22"/>
          <w:szCs w:val="22"/>
          <w:lang w:val="en-GB" w:eastAsia="en-GB"/>
        </w:rPr>
      </w:pPr>
      <w:r>
        <w:rPr>
          <w:noProof/>
        </w:rPr>
        <w:t>3.</w:t>
      </w:r>
      <w:r>
        <w:rPr>
          <w:rFonts w:asciiTheme="minorHAnsi" w:eastAsiaTheme="minorEastAsia" w:hAnsiTheme="minorHAnsi" w:cstheme="minorBidi"/>
          <w:b w:val="0"/>
          <w:caps w:val="0"/>
          <w:noProof/>
          <w:color w:val="auto"/>
          <w:sz w:val="22"/>
          <w:szCs w:val="22"/>
          <w:lang w:val="en-GB" w:eastAsia="en-GB"/>
        </w:rPr>
        <w:tab/>
      </w:r>
      <w:r>
        <w:rPr>
          <w:noProof/>
        </w:rPr>
        <w:t>Service Definitions</w:t>
      </w:r>
      <w:r>
        <w:rPr>
          <w:noProof/>
        </w:rPr>
        <w:tab/>
      </w:r>
      <w:r>
        <w:rPr>
          <w:noProof/>
        </w:rPr>
        <w:fldChar w:fldCharType="begin"/>
      </w:r>
      <w:r>
        <w:rPr>
          <w:noProof/>
        </w:rPr>
        <w:instrText xml:space="preserve"> PAGEREF _Toc518902605 \h </w:instrText>
      </w:r>
      <w:r>
        <w:rPr>
          <w:noProof/>
        </w:rPr>
      </w:r>
      <w:r>
        <w:rPr>
          <w:noProof/>
        </w:rPr>
        <w:fldChar w:fldCharType="separate"/>
      </w:r>
      <w:r>
        <w:rPr>
          <w:noProof/>
        </w:rPr>
        <w:t>9</w:t>
      </w:r>
      <w:r>
        <w:rPr>
          <w:noProof/>
        </w:rPr>
        <w:fldChar w:fldCharType="end"/>
      </w:r>
    </w:p>
    <w:p w14:paraId="2EEEF566" w14:textId="73C38064" w:rsidR="0025315D" w:rsidRDefault="0025315D">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3.1</w:t>
      </w:r>
      <w:r>
        <w:rPr>
          <w:rFonts w:asciiTheme="minorHAnsi" w:eastAsiaTheme="minorEastAsia" w:hAnsiTheme="minorHAnsi" w:cstheme="minorBidi"/>
          <w:noProof/>
          <w:color w:val="auto"/>
          <w:sz w:val="22"/>
          <w:szCs w:val="22"/>
          <w:lang w:val="en-GB" w:eastAsia="en-GB"/>
        </w:rPr>
        <w:tab/>
      </w:r>
      <w:r>
        <w:rPr>
          <w:noProof/>
        </w:rPr>
        <w:t>Manage Fees</w:t>
      </w:r>
      <w:r>
        <w:rPr>
          <w:noProof/>
        </w:rPr>
        <w:tab/>
      </w:r>
      <w:r>
        <w:rPr>
          <w:noProof/>
        </w:rPr>
        <w:fldChar w:fldCharType="begin"/>
      </w:r>
      <w:r>
        <w:rPr>
          <w:noProof/>
        </w:rPr>
        <w:instrText xml:space="preserve"> PAGEREF _Toc518902606 \h </w:instrText>
      </w:r>
      <w:r>
        <w:rPr>
          <w:noProof/>
        </w:rPr>
      </w:r>
      <w:r>
        <w:rPr>
          <w:noProof/>
        </w:rPr>
        <w:fldChar w:fldCharType="separate"/>
      </w:r>
      <w:r>
        <w:rPr>
          <w:noProof/>
        </w:rPr>
        <w:t>9</w:t>
      </w:r>
      <w:r>
        <w:rPr>
          <w:noProof/>
        </w:rPr>
        <w:fldChar w:fldCharType="end"/>
      </w:r>
    </w:p>
    <w:p w14:paraId="204925FE" w14:textId="0FBD5F07" w:rsidR="0025315D" w:rsidRDefault="0025315D">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3.1.1</w:t>
      </w:r>
      <w:r>
        <w:rPr>
          <w:rFonts w:asciiTheme="minorHAnsi" w:eastAsiaTheme="minorEastAsia" w:hAnsiTheme="minorHAnsi" w:cstheme="minorBidi"/>
          <w:noProof/>
          <w:color w:val="auto"/>
          <w:sz w:val="22"/>
          <w:szCs w:val="22"/>
          <w:lang w:val="en-GB" w:eastAsia="en-GB"/>
        </w:rPr>
        <w:tab/>
      </w:r>
      <w:r>
        <w:rPr>
          <w:noProof/>
        </w:rPr>
        <w:t>Provider</w:t>
      </w:r>
      <w:r>
        <w:rPr>
          <w:noProof/>
        </w:rPr>
        <w:tab/>
      </w:r>
      <w:r>
        <w:rPr>
          <w:noProof/>
        </w:rPr>
        <w:fldChar w:fldCharType="begin"/>
      </w:r>
      <w:r>
        <w:rPr>
          <w:noProof/>
        </w:rPr>
        <w:instrText xml:space="preserve"> PAGEREF _Toc518902607 \h </w:instrText>
      </w:r>
      <w:r>
        <w:rPr>
          <w:noProof/>
        </w:rPr>
      </w:r>
      <w:r>
        <w:rPr>
          <w:noProof/>
        </w:rPr>
        <w:fldChar w:fldCharType="separate"/>
      </w:r>
      <w:r>
        <w:rPr>
          <w:noProof/>
        </w:rPr>
        <w:t>9</w:t>
      </w:r>
      <w:r>
        <w:rPr>
          <w:noProof/>
        </w:rPr>
        <w:fldChar w:fldCharType="end"/>
      </w:r>
    </w:p>
    <w:p w14:paraId="3143563E" w14:textId="50189946" w:rsidR="0025315D" w:rsidRDefault="0025315D">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3.1.2</w:t>
      </w:r>
      <w:r>
        <w:rPr>
          <w:rFonts w:asciiTheme="minorHAnsi" w:eastAsiaTheme="minorEastAsia" w:hAnsiTheme="minorHAnsi" w:cstheme="minorBidi"/>
          <w:noProof/>
          <w:color w:val="auto"/>
          <w:sz w:val="22"/>
          <w:szCs w:val="22"/>
          <w:lang w:val="en-GB" w:eastAsia="en-GB"/>
        </w:rPr>
        <w:tab/>
      </w:r>
      <w:r>
        <w:rPr>
          <w:noProof/>
        </w:rPr>
        <w:t>Description</w:t>
      </w:r>
      <w:r>
        <w:rPr>
          <w:noProof/>
        </w:rPr>
        <w:tab/>
      </w:r>
      <w:r>
        <w:rPr>
          <w:noProof/>
        </w:rPr>
        <w:fldChar w:fldCharType="begin"/>
      </w:r>
      <w:r>
        <w:rPr>
          <w:noProof/>
        </w:rPr>
        <w:instrText xml:space="preserve"> PAGEREF _Toc518902608 \h </w:instrText>
      </w:r>
      <w:r>
        <w:rPr>
          <w:noProof/>
        </w:rPr>
      </w:r>
      <w:r>
        <w:rPr>
          <w:noProof/>
        </w:rPr>
        <w:fldChar w:fldCharType="separate"/>
      </w:r>
      <w:r>
        <w:rPr>
          <w:noProof/>
        </w:rPr>
        <w:t>9</w:t>
      </w:r>
      <w:r>
        <w:rPr>
          <w:noProof/>
        </w:rPr>
        <w:fldChar w:fldCharType="end"/>
      </w:r>
    </w:p>
    <w:p w14:paraId="7F50619C" w14:textId="34E7C959" w:rsidR="0025315D" w:rsidRDefault="0025315D">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3.1.3</w:t>
      </w:r>
      <w:r>
        <w:rPr>
          <w:rFonts w:asciiTheme="minorHAnsi" w:eastAsiaTheme="minorEastAsia" w:hAnsiTheme="minorHAnsi" w:cstheme="minorBidi"/>
          <w:noProof/>
          <w:color w:val="auto"/>
          <w:sz w:val="22"/>
          <w:szCs w:val="22"/>
          <w:lang w:val="en-GB" w:eastAsia="en-GB"/>
        </w:rPr>
        <w:tab/>
      </w:r>
      <w:r>
        <w:rPr>
          <w:noProof/>
        </w:rPr>
        <w:t>Functional Requirements</w:t>
      </w:r>
      <w:r>
        <w:rPr>
          <w:noProof/>
        </w:rPr>
        <w:tab/>
      </w:r>
      <w:r>
        <w:rPr>
          <w:noProof/>
        </w:rPr>
        <w:fldChar w:fldCharType="begin"/>
      </w:r>
      <w:r>
        <w:rPr>
          <w:noProof/>
        </w:rPr>
        <w:instrText xml:space="preserve"> PAGEREF _Toc518902609 \h </w:instrText>
      </w:r>
      <w:r>
        <w:rPr>
          <w:noProof/>
        </w:rPr>
      </w:r>
      <w:r>
        <w:rPr>
          <w:noProof/>
        </w:rPr>
        <w:fldChar w:fldCharType="separate"/>
      </w:r>
      <w:r>
        <w:rPr>
          <w:noProof/>
        </w:rPr>
        <w:t>9</w:t>
      </w:r>
      <w:r>
        <w:rPr>
          <w:noProof/>
        </w:rPr>
        <w:fldChar w:fldCharType="end"/>
      </w:r>
    </w:p>
    <w:p w14:paraId="49BD9CC0" w14:textId="60D899DC" w:rsidR="0025315D" w:rsidRDefault="0025315D">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3.1.4</w:t>
      </w:r>
      <w:r>
        <w:rPr>
          <w:rFonts w:asciiTheme="minorHAnsi" w:eastAsiaTheme="minorEastAsia" w:hAnsiTheme="minorHAnsi" w:cstheme="minorBidi"/>
          <w:noProof/>
          <w:color w:val="auto"/>
          <w:sz w:val="22"/>
          <w:szCs w:val="22"/>
          <w:lang w:val="en-GB" w:eastAsia="en-GB"/>
        </w:rPr>
        <w:tab/>
      </w:r>
      <w:r>
        <w:rPr>
          <w:noProof/>
        </w:rPr>
        <w:t>Type</w:t>
      </w:r>
      <w:r>
        <w:rPr>
          <w:noProof/>
        </w:rPr>
        <w:tab/>
      </w:r>
      <w:r>
        <w:rPr>
          <w:noProof/>
        </w:rPr>
        <w:fldChar w:fldCharType="begin"/>
      </w:r>
      <w:r>
        <w:rPr>
          <w:noProof/>
        </w:rPr>
        <w:instrText xml:space="preserve"> PAGEREF _Toc518902610 \h </w:instrText>
      </w:r>
      <w:r>
        <w:rPr>
          <w:noProof/>
        </w:rPr>
      </w:r>
      <w:r>
        <w:rPr>
          <w:noProof/>
        </w:rPr>
        <w:fldChar w:fldCharType="separate"/>
      </w:r>
      <w:r>
        <w:rPr>
          <w:noProof/>
        </w:rPr>
        <w:t>9</w:t>
      </w:r>
      <w:r>
        <w:rPr>
          <w:noProof/>
        </w:rPr>
        <w:fldChar w:fldCharType="end"/>
      </w:r>
    </w:p>
    <w:p w14:paraId="0A334DFE" w14:textId="6B139704" w:rsidR="0025315D" w:rsidRDefault="0025315D">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3.1.5</w:t>
      </w:r>
      <w:r>
        <w:rPr>
          <w:rFonts w:asciiTheme="minorHAnsi" w:eastAsiaTheme="minorEastAsia" w:hAnsiTheme="minorHAnsi" w:cstheme="minorBidi"/>
          <w:noProof/>
          <w:color w:val="auto"/>
          <w:sz w:val="22"/>
          <w:szCs w:val="22"/>
          <w:lang w:val="en-GB" w:eastAsia="en-GB"/>
        </w:rPr>
        <w:tab/>
      </w:r>
      <w:r>
        <w:rPr>
          <w:noProof/>
        </w:rPr>
        <w:t>Operations</w:t>
      </w:r>
      <w:r>
        <w:rPr>
          <w:noProof/>
        </w:rPr>
        <w:tab/>
      </w:r>
      <w:r>
        <w:rPr>
          <w:noProof/>
        </w:rPr>
        <w:fldChar w:fldCharType="begin"/>
      </w:r>
      <w:r>
        <w:rPr>
          <w:noProof/>
        </w:rPr>
        <w:instrText xml:space="preserve"> PAGEREF _Toc518902611 \h </w:instrText>
      </w:r>
      <w:r>
        <w:rPr>
          <w:noProof/>
        </w:rPr>
      </w:r>
      <w:r>
        <w:rPr>
          <w:noProof/>
        </w:rPr>
        <w:fldChar w:fldCharType="separate"/>
      </w:r>
      <w:r>
        <w:rPr>
          <w:noProof/>
        </w:rPr>
        <w:t>9</w:t>
      </w:r>
      <w:r>
        <w:rPr>
          <w:noProof/>
        </w:rPr>
        <w:fldChar w:fldCharType="end"/>
      </w:r>
    </w:p>
    <w:p w14:paraId="6D43AD63" w14:textId="7B2B339C" w:rsidR="0025315D" w:rsidRDefault="0025315D">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3.1.6</w:t>
      </w:r>
      <w:r>
        <w:rPr>
          <w:rFonts w:asciiTheme="minorHAnsi" w:eastAsiaTheme="minorEastAsia" w:hAnsiTheme="minorHAnsi" w:cstheme="minorBidi"/>
          <w:noProof/>
          <w:color w:val="auto"/>
          <w:sz w:val="22"/>
          <w:szCs w:val="22"/>
          <w:lang w:val="en-GB" w:eastAsia="en-GB"/>
        </w:rPr>
        <w:tab/>
      </w:r>
      <w:r>
        <w:rPr>
          <w:noProof/>
        </w:rPr>
        <w:t>Source</w:t>
      </w:r>
      <w:r>
        <w:rPr>
          <w:noProof/>
        </w:rPr>
        <w:tab/>
      </w:r>
      <w:r>
        <w:rPr>
          <w:noProof/>
        </w:rPr>
        <w:fldChar w:fldCharType="begin"/>
      </w:r>
      <w:r>
        <w:rPr>
          <w:noProof/>
        </w:rPr>
        <w:instrText xml:space="preserve"> PAGEREF _Toc518902612 \h </w:instrText>
      </w:r>
      <w:r>
        <w:rPr>
          <w:noProof/>
        </w:rPr>
      </w:r>
      <w:r>
        <w:rPr>
          <w:noProof/>
        </w:rPr>
        <w:fldChar w:fldCharType="separate"/>
      </w:r>
      <w:r>
        <w:rPr>
          <w:noProof/>
        </w:rPr>
        <w:t>9</w:t>
      </w:r>
      <w:r>
        <w:rPr>
          <w:noProof/>
        </w:rPr>
        <w:fldChar w:fldCharType="end"/>
      </w:r>
    </w:p>
    <w:p w14:paraId="585F9DEF" w14:textId="627D8A27" w:rsidR="0025315D" w:rsidRDefault="0025315D">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3.1.7</w:t>
      </w:r>
      <w:r>
        <w:rPr>
          <w:rFonts w:asciiTheme="minorHAnsi" w:eastAsiaTheme="minorEastAsia" w:hAnsiTheme="minorHAnsi" w:cstheme="minorBidi"/>
          <w:noProof/>
          <w:color w:val="auto"/>
          <w:sz w:val="22"/>
          <w:szCs w:val="22"/>
          <w:lang w:val="en-GB" w:eastAsia="en-GB"/>
        </w:rPr>
        <w:tab/>
      </w:r>
      <w:r>
        <w:rPr>
          <w:noProof/>
        </w:rPr>
        <w:t>Version</w:t>
      </w:r>
      <w:r>
        <w:rPr>
          <w:noProof/>
        </w:rPr>
        <w:tab/>
      </w:r>
      <w:r>
        <w:rPr>
          <w:noProof/>
        </w:rPr>
        <w:fldChar w:fldCharType="begin"/>
      </w:r>
      <w:r>
        <w:rPr>
          <w:noProof/>
        </w:rPr>
        <w:instrText xml:space="preserve"> PAGEREF _Toc518902613 \h </w:instrText>
      </w:r>
      <w:r>
        <w:rPr>
          <w:noProof/>
        </w:rPr>
      </w:r>
      <w:r>
        <w:rPr>
          <w:noProof/>
        </w:rPr>
        <w:fldChar w:fldCharType="separate"/>
      </w:r>
      <w:r>
        <w:rPr>
          <w:noProof/>
        </w:rPr>
        <w:t>9</w:t>
      </w:r>
      <w:r>
        <w:rPr>
          <w:noProof/>
        </w:rPr>
        <w:fldChar w:fldCharType="end"/>
      </w:r>
    </w:p>
    <w:p w14:paraId="673AB41C" w14:textId="37B00812" w:rsidR="0025315D" w:rsidRDefault="0025315D">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3.1.8</w:t>
      </w:r>
      <w:r>
        <w:rPr>
          <w:rFonts w:asciiTheme="minorHAnsi" w:eastAsiaTheme="minorEastAsia" w:hAnsiTheme="minorHAnsi" w:cstheme="minorBidi"/>
          <w:noProof/>
          <w:color w:val="auto"/>
          <w:sz w:val="22"/>
          <w:szCs w:val="22"/>
          <w:lang w:val="en-GB" w:eastAsia="en-GB"/>
        </w:rPr>
        <w:tab/>
      </w:r>
      <w:r>
        <w:rPr>
          <w:noProof/>
        </w:rPr>
        <w:t>Business objects</w:t>
      </w:r>
      <w:r>
        <w:rPr>
          <w:noProof/>
        </w:rPr>
        <w:tab/>
      </w:r>
      <w:r>
        <w:rPr>
          <w:noProof/>
        </w:rPr>
        <w:fldChar w:fldCharType="begin"/>
      </w:r>
      <w:r>
        <w:rPr>
          <w:noProof/>
        </w:rPr>
        <w:instrText xml:space="preserve"> PAGEREF _Toc518902614 \h </w:instrText>
      </w:r>
      <w:r>
        <w:rPr>
          <w:noProof/>
        </w:rPr>
      </w:r>
      <w:r>
        <w:rPr>
          <w:noProof/>
        </w:rPr>
        <w:fldChar w:fldCharType="separate"/>
      </w:r>
      <w:r>
        <w:rPr>
          <w:noProof/>
        </w:rPr>
        <w:t>9</w:t>
      </w:r>
      <w:r>
        <w:rPr>
          <w:noProof/>
        </w:rPr>
        <w:fldChar w:fldCharType="end"/>
      </w:r>
    </w:p>
    <w:p w14:paraId="521C91A7" w14:textId="481D2730" w:rsidR="0025315D" w:rsidRDefault="0025315D">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3.1.9</w:t>
      </w:r>
      <w:r>
        <w:rPr>
          <w:rFonts w:asciiTheme="minorHAnsi" w:eastAsiaTheme="minorEastAsia" w:hAnsiTheme="minorHAnsi" w:cstheme="minorBidi"/>
          <w:noProof/>
          <w:color w:val="auto"/>
          <w:sz w:val="22"/>
          <w:szCs w:val="22"/>
          <w:lang w:val="en-GB" w:eastAsia="en-GB"/>
        </w:rPr>
        <w:tab/>
      </w:r>
      <w:r>
        <w:rPr>
          <w:noProof/>
        </w:rPr>
        <w:t>Importance to the process</w:t>
      </w:r>
      <w:r>
        <w:rPr>
          <w:noProof/>
        </w:rPr>
        <w:tab/>
      </w:r>
      <w:r>
        <w:rPr>
          <w:noProof/>
        </w:rPr>
        <w:fldChar w:fldCharType="begin"/>
      </w:r>
      <w:r>
        <w:rPr>
          <w:noProof/>
        </w:rPr>
        <w:instrText xml:space="preserve"> PAGEREF _Toc518902615 \h </w:instrText>
      </w:r>
      <w:r>
        <w:rPr>
          <w:noProof/>
        </w:rPr>
      </w:r>
      <w:r>
        <w:rPr>
          <w:noProof/>
        </w:rPr>
        <w:fldChar w:fldCharType="separate"/>
      </w:r>
      <w:r>
        <w:rPr>
          <w:noProof/>
        </w:rPr>
        <w:t>10</w:t>
      </w:r>
      <w:r>
        <w:rPr>
          <w:noProof/>
        </w:rPr>
        <w:fldChar w:fldCharType="end"/>
      </w:r>
    </w:p>
    <w:p w14:paraId="2D0C9AB2" w14:textId="3CBD01CC" w:rsidR="0025315D" w:rsidRDefault="0025315D">
      <w:pPr>
        <w:pStyle w:val="TOC3"/>
        <w:tabs>
          <w:tab w:val="left" w:pos="1320"/>
          <w:tab w:val="right" w:leader="dot" w:pos="8898"/>
        </w:tabs>
        <w:rPr>
          <w:rFonts w:asciiTheme="minorHAnsi" w:eastAsiaTheme="minorEastAsia" w:hAnsiTheme="minorHAnsi" w:cstheme="minorBidi"/>
          <w:noProof/>
          <w:color w:val="auto"/>
          <w:sz w:val="22"/>
          <w:szCs w:val="22"/>
          <w:lang w:val="en-GB" w:eastAsia="en-GB"/>
        </w:rPr>
      </w:pPr>
      <w:r>
        <w:rPr>
          <w:noProof/>
        </w:rPr>
        <w:t>3.1.10</w:t>
      </w:r>
      <w:r>
        <w:rPr>
          <w:rFonts w:asciiTheme="minorHAnsi" w:eastAsiaTheme="minorEastAsia" w:hAnsiTheme="minorHAnsi" w:cstheme="minorBidi"/>
          <w:noProof/>
          <w:color w:val="auto"/>
          <w:sz w:val="22"/>
          <w:szCs w:val="22"/>
          <w:lang w:val="en-GB" w:eastAsia="en-GB"/>
        </w:rPr>
        <w:tab/>
      </w:r>
      <w:r>
        <w:rPr>
          <w:noProof/>
        </w:rPr>
        <w:t>Quality of service</w:t>
      </w:r>
      <w:r>
        <w:rPr>
          <w:noProof/>
        </w:rPr>
        <w:tab/>
      </w:r>
      <w:r>
        <w:rPr>
          <w:noProof/>
        </w:rPr>
        <w:fldChar w:fldCharType="begin"/>
      </w:r>
      <w:r>
        <w:rPr>
          <w:noProof/>
        </w:rPr>
        <w:instrText xml:space="preserve"> PAGEREF _Toc518902616 \h </w:instrText>
      </w:r>
      <w:r>
        <w:rPr>
          <w:noProof/>
        </w:rPr>
      </w:r>
      <w:r>
        <w:rPr>
          <w:noProof/>
        </w:rPr>
        <w:fldChar w:fldCharType="separate"/>
      </w:r>
      <w:r>
        <w:rPr>
          <w:noProof/>
        </w:rPr>
        <w:t>10</w:t>
      </w:r>
      <w:r>
        <w:rPr>
          <w:noProof/>
        </w:rPr>
        <w:fldChar w:fldCharType="end"/>
      </w:r>
    </w:p>
    <w:p w14:paraId="57976F23" w14:textId="6F19F27B" w:rsidR="0025315D" w:rsidRDefault="0025315D">
      <w:pPr>
        <w:pStyle w:val="TOC3"/>
        <w:tabs>
          <w:tab w:val="left" w:pos="1320"/>
          <w:tab w:val="right" w:leader="dot" w:pos="8898"/>
        </w:tabs>
        <w:rPr>
          <w:rFonts w:asciiTheme="minorHAnsi" w:eastAsiaTheme="minorEastAsia" w:hAnsiTheme="minorHAnsi" w:cstheme="minorBidi"/>
          <w:noProof/>
          <w:color w:val="auto"/>
          <w:sz w:val="22"/>
          <w:szCs w:val="22"/>
          <w:lang w:val="en-GB" w:eastAsia="en-GB"/>
        </w:rPr>
      </w:pPr>
      <w:r>
        <w:rPr>
          <w:noProof/>
        </w:rPr>
        <w:t>3.1.11</w:t>
      </w:r>
      <w:r>
        <w:rPr>
          <w:rFonts w:asciiTheme="minorHAnsi" w:eastAsiaTheme="minorEastAsia" w:hAnsiTheme="minorHAnsi" w:cstheme="minorBidi"/>
          <w:noProof/>
          <w:color w:val="auto"/>
          <w:sz w:val="22"/>
          <w:szCs w:val="22"/>
          <w:lang w:val="en-GB" w:eastAsia="en-GB"/>
        </w:rPr>
        <w:tab/>
      </w:r>
      <w:r>
        <w:rPr>
          <w:noProof/>
        </w:rPr>
        <w:t>Throughput</w:t>
      </w:r>
      <w:r>
        <w:rPr>
          <w:noProof/>
        </w:rPr>
        <w:tab/>
      </w:r>
      <w:r>
        <w:rPr>
          <w:noProof/>
        </w:rPr>
        <w:fldChar w:fldCharType="begin"/>
      </w:r>
      <w:r>
        <w:rPr>
          <w:noProof/>
        </w:rPr>
        <w:instrText xml:space="preserve"> PAGEREF _Toc518902617 \h </w:instrText>
      </w:r>
      <w:r>
        <w:rPr>
          <w:noProof/>
        </w:rPr>
      </w:r>
      <w:r>
        <w:rPr>
          <w:noProof/>
        </w:rPr>
        <w:fldChar w:fldCharType="separate"/>
      </w:r>
      <w:r>
        <w:rPr>
          <w:noProof/>
        </w:rPr>
        <w:t>10</w:t>
      </w:r>
      <w:r>
        <w:rPr>
          <w:noProof/>
        </w:rPr>
        <w:fldChar w:fldCharType="end"/>
      </w:r>
    </w:p>
    <w:p w14:paraId="678F6EB3" w14:textId="5963201F" w:rsidR="0025315D" w:rsidRDefault="0025315D">
      <w:pPr>
        <w:pStyle w:val="TOC3"/>
        <w:tabs>
          <w:tab w:val="left" w:pos="1320"/>
          <w:tab w:val="right" w:leader="dot" w:pos="8898"/>
        </w:tabs>
        <w:rPr>
          <w:rFonts w:asciiTheme="minorHAnsi" w:eastAsiaTheme="minorEastAsia" w:hAnsiTheme="minorHAnsi" w:cstheme="minorBidi"/>
          <w:noProof/>
          <w:color w:val="auto"/>
          <w:sz w:val="22"/>
          <w:szCs w:val="22"/>
          <w:lang w:val="en-GB" w:eastAsia="en-GB"/>
        </w:rPr>
      </w:pPr>
      <w:r>
        <w:rPr>
          <w:noProof/>
        </w:rPr>
        <w:t>3.1.12</w:t>
      </w:r>
      <w:r>
        <w:rPr>
          <w:rFonts w:asciiTheme="minorHAnsi" w:eastAsiaTheme="minorEastAsia" w:hAnsiTheme="minorHAnsi" w:cstheme="minorBidi"/>
          <w:noProof/>
          <w:color w:val="auto"/>
          <w:sz w:val="22"/>
          <w:szCs w:val="22"/>
          <w:lang w:val="en-GB" w:eastAsia="en-GB"/>
        </w:rPr>
        <w:tab/>
      </w:r>
      <w:r>
        <w:rPr>
          <w:noProof/>
        </w:rPr>
        <w:t>Growth</w:t>
      </w:r>
      <w:r>
        <w:rPr>
          <w:noProof/>
        </w:rPr>
        <w:tab/>
      </w:r>
      <w:r>
        <w:rPr>
          <w:noProof/>
        </w:rPr>
        <w:fldChar w:fldCharType="begin"/>
      </w:r>
      <w:r>
        <w:rPr>
          <w:noProof/>
        </w:rPr>
        <w:instrText xml:space="preserve"> PAGEREF _Toc518902618 \h </w:instrText>
      </w:r>
      <w:r>
        <w:rPr>
          <w:noProof/>
        </w:rPr>
      </w:r>
      <w:r>
        <w:rPr>
          <w:noProof/>
        </w:rPr>
        <w:fldChar w:fldCharType="separate"/>
      </w:r>
      <w:r>
        <w:rPr>
          <w:noProof/>
        </w:rPr>
        <w:t>10</w:t>
      </w:r>
      <w:r>
        <w:rPr>
          <w:noProof/>
        </w:rPr>
        <w:fldChar w:fldCharType="end"/>
      </w:r>
    </w:p>
    <w:p w14:paraId="0496B2D4" w14:textId="5D800753" w:rsidR="0025315D" w:rsidRDefault="0025315D">
      <w:pPr>
        <w:pStyle w:val="TOC3"/>
        <w:tabs>
          <w:tab w:val="left" w:pos="1320"/>
          <w:tab w:val="right" w:leader="dot" w:pos="8898"/>
        </w:tabs>
        <w:rPr>
          <w:rFonts w:asciiTheme="minorHAnsi" w:eastAsiaTheme="minorEastAsia" w:hAnsiTheme="minorHAnsi" w:cstheme="minorBidi"/>
          <w:noProof/>
          <w:color w:val="auto"/>
          <w:sz w:val="22"/>
          <w:szCs w:val="22"/>
          <w:lang w:val="en-GB" w:eastAsia="en-GB"/>
        </w:rPr>
      </w:pPr>
      <w:r>
        <w:rPr>
          <w:noProof/>
        </w:rPr>
        <w:t>3.1.13</w:t>
      </w:r>
      <w:r>
        <w:rPr>
          <w:rFonts w:asciiTheme="minorHAnsi" w:eastAsiaTheme="minorEastAsia" w:hAnsiTheme="minorHAnsi" w:cstheme="minorBidi"/>
          <w:noProof/>
          <w:color w:val="auto"/>
          <w:sz w:val="22"/>
          <w:szCs w:val="22"/>
          <w:lang w:val="en-GB" w:eastAsia="en-GB"/>
        </w:rPr>
        <w:tab/>
      </w:r>
      <w:r>
        <w:rPr>
          <w:noProof/>
        </w:rPr>
        <w:t>Service times</w:t>
      </w:r>
      <w:r>
        <w:rPr>
          <w:noProof/>
        </w:rPr>
        <w:tab/>
      </w:r>
      <w:r>
        <w:rPr>
          <w:noProof/>
        </w:rPr>
        <w:fldChar w:fldCharType="begin"/>
      </w:r>
      <w:r>
        <w:rPr>
          <w:noProof/>
        </w:rPr>
        <w:instrText xml:space="preserve"> PAGEREF _Toc518902619 \h </w:instrText>
      </w:r>
      <w:r>
        <w:rPr>
          <w:noProof/>
        </w:rPr>
      </w:r>
      <w:r>
        <w:rPr>
          <w:noProof/>
        </w:rPr>
        <w:fldChar w:fldCharType="separate"/>
      </w:r>
      <w:r>
        <w:rPr>
          <w:noProof/>
        </w:rPr>
        <w:t>10</w:t>
      </w:r>
      <w:r>
        <w:rPr>
          <w:noProof/>
        </w:rPr>
        <w:fldChar w:fldCharType="end"/>
      </w:r>
    </w:p>
    <w:p w14:paraId="245734C7" w14:textId="0C22BA6E" w:rsidR="0025315D" w:rsidRDefault="0025315D">
      <w:pPr>
        <w:pStyle w:val="TOC3"/>
        <w:tabs>
          <w:tab w:val="left" w:pos="1320"/>
          <w:tab w:val="right" w:leader="dot" w:pos="8898"/>
        </w:tabs>
        <w:rPr>
          <w:rFonts w:asciiTheme="minorHAnsi" w:eastAsiaTheme="minorEastAsia" w:hAnsiTheme="minorHAnsi" w:cstheme="minorBidi"/>
          <w:noProof/>
          <w:color w:val="auto"/>
          <w:sz w:val="22"/>
          <w:szCs w:val="22"/>
          <w:lang w:val="en-GB" w:eastAsia="en-GB"/>
        </w:rPr>
      </w:pPr>
      <w:r>
        <w:rPr>
          <w:noProof/>
        </w:rPr>
        <w:t>3.1.14</w:t>
      </w:r>
      <w:r>
        <w:rPr>
          <w:rFonts w:asciiTheme="minorHAnsi" w:eastAsiaTheme="minorEastAsia" w:hAnsiTheme="minorHAnsi" w:cstheme="minorBidi"/>
          <w:noProof/>
          <w:color w:val="auto"/>
          <w:sz w:val="22"/>
          <w:szCs w:val="22"/>
          <w:lang w:val="en-GB" w:eastAsia="en-GB"/>
        </w:rPr>
        <w:tab/>
      </w:r>
      <w:r>
        <w:rPr>
          <w:noProof/>
        </w:rPr>
        <w:t>Security requirements</w:t>
      </w:r>
      <w:r>
        <w:rPr>
          <w:noProof/>
        </w:rPr>
        <w:tab/>
      </w:r>
      <w:r>
        <w:rPr>
          <w:noProof/>
        </w:rPr>
        <w:fldChar w:fldCharType="begin"/>
      </w:r>
      <w:r>
        <w:rPr>
          <w:noProof/>
        </w:rPr>
        <w:instrText xml:space="preserve"> PAGEREF _Toc518902620 \h </w:instrText>
      </w:r>
      <w:r>
        <w:rPr>
          <w:noProof/>
        </w:rPr>
      </w:r>
      <w:r>
        <w:rPr>
          <w:noProof/>
        </w:rPr>
        <w:fldChar w:fldCharType="separate"/>
      </w:r>
      <w:r>
        <w:rPr>
          <w:noProof/>
        </w:rPr>
        <w:t>10</w:t>
      </w:r>
      <w:r>
        <w:rPr>
          <w:noProof/>
        </w:rPr>
        <w:fldChar w:fldCharType="end"/>
      </w:r>
    </w:p>
    <w:p w14:paraId="40906DE4" w14:textId="69EEC551" w:rsidR="0025315D" w:rsidRDefault="0025315D">
      <w:pPr>
        <w:pStyle w:val="TOC1"/>
        <w:tabs>
          <w:tab w:val="left" w:pos="400"/>
          <w:tab w:val="right" w:leader="dot" w:pos="8898"/>
        </w:tabs>
        <w:rPr>
          <w:rFonts w:asciiTheme="minorHAnsi" w:eastAsiaTheme="minorEastAsia" w:hAnsiTheme="minorHAnsi" w:cstheme="minorBidi"/>
          <w:b w:val="0"/>
          <w:caps w:val="0"/>
          <w:noProof/>
          <w:color w:val="auto"/>
          <w:sz w:val="22"/>
          <w:szCs w:val="22"/>
          <w:lang w:val="en-GB" w:eastAsia="en-GB"/>
        </w:rPr>
      </w:pPr>
      <w:r>
        <w:rPr>
          <w:noProof/>
        </w:rPr>
        <w:t>4.</w:t>
      </w:r>
      <w:r>
        <w:rPr>
          <w:rFonts w:asciiTheme="minorHAnsi" w:eastAsiaTheme="minorEastAsia" w:hAnsiTheme="minorHAnsi" w:cstheme="minorBidi"/>
          <w:b w:val="0"/>
          <w:caps w:val="0"/>
          <w:noProof/>
          <w:color w:val="auto"/>
          <w:sz w:val="22"/>
          <w:szCs w:val="22"/>
          <w:lang w:val="en-GB" w:eastAsia="en-GB"/>
        </w:rPr>
        <w:tab/>
      </w:r>
      <w:r>
        <w:rPr>
          <w:noProof/>
        </w:rPr>
        <w:t>Service Operations</w:t>
      </w:r>
      <w:r>
        <w:rPr>
          <w:noProof/>
        </w:rPr>
        <w:tab/>
      </w:r>
      <w:r>
        <w:rPr>
          <w:noProof/>
        </w:rPr>
        <w:fldChar w:fldCharType="begin"/>
      </w:r>
      <w:r>
        <w:rPr>
          <w:noProof/>
        </w:rPr>
        <w:instrText xml:space="preserve"> PAGEREF _Toc518902621 \h </w:instrText>
      </w:r>
      <w:r>
        <w:rPr>
          <w:noProof/>
        </w:rPr>
      </w:r>
      <w:r>
        <w:rPr>
          <w:noProof/>
        </w:rPr>
        <w:fldChar w:fldCharType="separate"/>
      </w:r>
      <w:r>
        <w:rPr>
          <w:noProof/>
        </w:rPr>
        <w:t>11</w:t>
      </w:r>
      <w:r>
        <w:rPr>
          <w:noProof/>
        </w:rPr>
        <w:fldChar w:fldCharType="end"/>
      </w:r>
    </w:p>
    <w:p w14:paraId="7FD4951F" w14:textId="7655D4BB" w:rsidR="0025315D" w:rsidRDefault="0025315D">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4.1</w:t>
      </w:r>
      <w:r>
        <w:rPr>
          <w:rFonts w:asciiTheme="minorHAnsi" w:eastAsiaTheme="minorEastAsia" w:hAnsiTheme="minorHAnsi" w:cstheme="minorBidi"/>
          <w:noProof/>
          <w:color w:val="auto"/>
          <w:sz w:val="22"/>
          <w:szCs w:val="22"/>
          <w:lang w:val="en-GB" w:eastAsia="en-GB"/>
        </w:rPr>
        <w:tab/>
      </w:r>
      <w:r>
        <w:rPr>
          <w:noProof/>
        </w:rPr>
        <w:t>getDossierFees</w:t>
      </w:r>
      <w:r>
        <w:rPr>
          <w:noProof/>
        </w:rPr>
        <w:tab/>
      </w:r>
      <w:r>
        <w:rPr>
          <w:noProof/>
        </w:rPr>
        <w:fldChar w:fldCharType="begin"/>
      </w:r>
      <w:r>
        <w:rPr>
          <w:noProof/>
        </w:rPr>
        <w:instrText xml:space="preserve"> PAGEREF _Toc518902622 \h </w:instrText>
      </w:r>
      <w:r>
        <w:rPr>
          <w:noProof/>
        </w:rPr>
      </w:r>
      <w:r>
        <w:rPr>
          <w:noProof/>
        </w:rPr>
        <w:fldChar w:fldCharType="separate"/>
      </w:r>
      <w:r>
        <w:rPr>
          <w:noProof/>
        </w:rPr>
        <w:t>11</w:t>
      </w:r>
      <w:r>
        <w:rPr>
          <w:noProof/>
        </w:rPr>
        <w:fldChar w:fldCharType="end"/>
      </w:r>
    </w:p>
    <w:p w14:paraId="1969C98A" w14:textId="040CDE73" w:rsidR="0025315D" w:rsidRDefault="0025315D">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4.1.1</w:t>
      </w:r>
      <w:r>
        <w:rPr>
          <w:rFonts w:asciiTheme="minorHAnsi" w:eastAsiaTheme="minorEastAsia" w:hAnsiTheme="minorHAnsi" w:cstheme="minorBidi"/>
          <w:noProof/>
          <w:color w:val="auto"/>
          <w:sz w:val="22"/>
          <w:szCs w:val="22"/>
          <w:lang w:val="en-GB" w:eastAsia="en-GB"/>
        </w:rPr>
        <w:tab/>
      </w:r>
      <w:r>
        <w:rPr>
          <w:noProof/>
        </w:rPr>
        <w:t>Request parameters</w:t>
      </w:r>
      <w:r>
        <w:rPr>
          <w:noProof/>
        </w:rPr>
        <w:tab/>
      </w:r>
      <w:r>
        <w:rPr>
          <w:noProof/>
        </w:rPr>
        <w:fldChar w:fldCharType="begin"/>
      </w:r>
      <w:r>
        <w:rPr>
          <w:noProof/>
        </w:rPr>
        <w:instrText xml:space="preserve"> PAGEREF _Toc518902623 \h </w:instrText>
      </w:r>
      <w:r>
        <w:rPr>
          <w:noProof/>
        </w:rPr>
      </w:r>
      <w:r>
        <w:rPr>
          <w:noProof/>
        </w:rPr>
        <w:fldChar w:fldCharType="separate"/>
      </w:r>
      <w:r>
        <w:rPr>
          <w:noProof/>
        </w:rPr>
        <w:t>11</w:t>
      </w:r>
      <w:r>
        <w:rPr>
          <w:noProof/>
        </w:rPr>
        <w:fldChar w:fldCharType="end"/>
      </w:r>
    </w:p>
    <w:p w14:paraId="0A656F9B" w14:textId="2FA91720" w:rsidR="0025315D" w:rsidRDefault="0025315D">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4.1.2</w:t>
      </w:r>
      <w:r>
        <w:rPr>
          <w:rFonts w:asciiTheme="minorHAnsi" w:eastAsiaTheme="minorEastAsia" w:hAnsiTheme="minorHAnsi" w:cstheme="minorBidi"/>
          <w:noProof/>
          <w:color w:val="auto"/>
          <w:sz w:val="22"/>
          <w:szCs w:val="22"/>
          <w:lang w:val="en-GB" w:eastAsia="en-GB"/>
        </w:rPr>
        <w:tab/>
      </w:r>
      <w:r>
        <w:rPr>
          <w:noProof/>
        </w:rPr>
        <w:t>Response parameters</w:t>
      </w:r>
      <w:r>
        <w:rPr>
          <w:noProof/>
        </w:rPr>
        <w:tab/>
      </w:r>
      <w:r>
        <w:rPr>
          <w:noProof/>
        </w:rPr>
        <w:fldChar w:fldCharType="begin"/>
      </w:r>
      <w:r>
        <w:rPr>
          <w:noProof/>
        </w:rPr>
        <w:instrText xml:space="preserve"> PAGEREF _Toc518902624 \h </w:instrText>
      </w:r>
      <w:r>
        <w:rPr>
          <w:noProof/>
        </w:rPr>
      </w:r>
      <w:r>
        <w:rPr>
          <w:noProof/>
        </w:rPr>
        <w:fldChar w:fldCharType="separate"/>
      </w:r>
      <w:r>
        <w:rPr>
          <w:noProof/>
        </w:rPr>
        <w:t>11</w:t>
      </w:r>
      <w:r>
        <w:rPr>
          <w:noProof/>
        </w:rPr>
        <w:fldChar w:fldCharType="end"/>
      </w:r>
    </w:p>
    <w:p w14:paraId="707730D2" w14:textId="1120A13C" w:rsidR="0025315D" w:rsidRDefault="0025315D">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4.1.3</w:t>
      </w:r>
      <w:r>
        <w:rPr>
          <w:rFonts w:asciiTheme="minorHAnsi" w:eastAsiaTheme="minorEastAsia" w:hAnsiTheme="minorHAnsi" w:cstheme="minorBidi"/>
          <w:noProof/>
          <w:color w:val="auto"/>
          <w:sz w:val="22"/>
          <w:szCs w:val="22"/>
          <w:lang w:val="en-GB" w:eastAsia="en-GB"/>
        </w:rPr>
        <w:tab/>
      </w:r>
      <w:r>
        <w:rPr>
          <w:noProof/>
        </w:rPr>
        <w:t>Exceptions</w:t>
      </w:r>
      <w:r>
        <w:rPr>
          <w:noProof/>
        </w:rPr>
        <w:tab/>
      </w:r>
      <w:r>
        <w:rPr>
          <w:noProof/>
        </w:rPr>
        <w:fldChar w:fldCharType="begin"/>
      </w:r>
      <w:r>
        <w:rPr>
          <w:noProof/>
        </w:rPr>
        <w:instrText xml:space="preserve"> PAGEREF _Toc518902625 \h </w:instrText>
      </w:r>
      <w:r>
        <w:rPr>
          <w:noProof/>
        </w:rPr>
      </w:r>
      <w:r>
        <w:rPr>
          <w:noProof/>
        </w:rPr>
        <w:fldChar w:fldCharType="separate"/>
      </w:r>
      <w:r>
        <w:rPr>
          <w:noProof/>
        </w:rPr>
        <w:t>11</w:t>
      </w:r>
      <w:r>
        <w:rPr>
          <w:noProof/>
        </w:rPr>
        <w:fldChar w:fldCharType="end"/>
      </w:r>
    </w:p>
    <w:p w14:paraId="2798EC3D" w14:textId="6CE1BE64" w:rsidR="0025315D" w:rsidRDefault="0025315D">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4.1.4</w:t>
      </w:r>
      <w:r>
        <w:rPr>
          <w:rFonts w:asciiTheme="minorHAnsi" w:eastAsiaTheme="minorEastAsia" w:hAnsiTheme="minorHAnsi" w:cstheme="minorBidi"/>
          <w:noProof/>
          <w:color w:val="auto"/>
          <w:sz w:val="22"/>
          <w:szCs w:val="22"/>
          <w:lang w:val="en-GB" w:eastAsia="en-GB"/>
        </w:rPr>
        <w:tab/>
      </w:r>
      <w:r>
        <w:rPr>
          <w:noProof/>
        </w:rPr>
        <w:t>Sample messages</w:t>
      </w:r>
      <w:r>
        <w:rPr>
          <w:noProof/>
        </w:rPr>
        <w:tab/>
      </w:r>
      <w:r>
        <w:rPr>
          <w:noProof/>
        </w:rPr>
        <w:fldChar w:fldCharType="begin"/>
      </w:r>
      <w:r>
        <w:rPr>
          <w:noProof/>
        </w:rPr>
        <w:instrText xml:space="preserve"> PAGEREF _Toc518902626 \h </w:instrText>
      </w:r>
      <w:r>
        <w:rPr>
          <w:noProof/>
        </w:rPr>
      </w:r>
      <w:r>
        <w:rPr>
          <w:noProof/>
        </w:rPr>
        <w:fldChar w:fldCharType="separate"/>
      </w:r>
      <w:r>
        <w:rPr>
          <w:noProof/>
        </w:rPr>
        <w:t>11</w:t>
      </w:r>
      <w:r>
        <w:rPr>
          <w:noProof/>
        </w:rPr>
        <w:fldChar w:fldCharType="end"/>
      </w:r>
    </w:p>
    <w:p w14:paraId="30ABB50E" w14:textId="7E3C856B" w:rsidR="0025315D" w:rsidRDefault="0025315D">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4.2</w:t>
      </w:r>
      <w:r>
        <w:rPr>
          <w:rFonts w:asciiTheme="minorHAnsi" w:eastAsiaTheme="minorEastAsia" w:hAnsiTheme="minorHAnsi" w:cstheme="minorBidi"/>
          <w:noProof/>
          <w:color w:val="auto"/>
          <w:sz w:val="22"/>
          <w:szCs w:val="22"/>
          <w:lang w:val="en-GB" w:eastAsia="en-GB"/>
        </w:rPr>
        <w:tab/>
      </w:r>
      <w:r>
        <w:rPr>
          <w:noProof/>
        </w:rPr>
        <w:t>createDossierFee</w:t>
      </w:r>
      <w:r>
        <w:rPr>
          <w:noProof/>
        </w:rPr>
        <w:tab/>
      </w:r>
      <w:r>
        <w:rPr>
          <w:noProof/>
        </w:rPr>
        <w:fldChar w:fldCharType="begin"/>
      </w:r>
      <w:r>
        <w:rPr>
          <w:noProof/>
        </w:rPr>
        <w:instrText xml:space="preserve"> PAGEREF _Toc518902627 \h </w:instrText>
      </w:r>
      <w:r>
        <w:rPr>
          <w:noProof/>
        </w:rPr>
      </w:r>
      <w:r>
        <w:rPr>
          <w:noProof/>
        </w:rPr>
        <w:fldChar w:fldCharType="separate"/>
      </w:r>
      <w:r>
        <w:rPr>
          <w:noProof/>
        </w:rPr>
        <w:t>13</w:t>
      </w:r>
      <w:r>
        <w:rPr>
          <w:noProof/>
        </w:rPr>
        <w:fldChar w:fldCharType="end"/>
      </w:r>
    </w:p>
    <w:p w14:paraId="464DAC35" w14:textId="115BF287" w:rsidR="0025315D" w:rsidRDefault="0025315D">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4.2.1</w:t>
      </w:r>
      <w:r>
        <w:rPr>
          <w:rFonts w:asciiTheme="minorHAnsi" w:eastAsiaTheme="minorEastAsia" w:hAnsiTheme="minorHAnsi" w:cstheme="minorBidi"/>
          <w:noProof/>
          <w:color w:val="auto"/>
          <w:sz w:val="22"/>
          <w:szCs w:val="22"/>
          <w:lang w:val="en-GB" w:eastAsia="en-GB"/>
        </w:rPr>
        <w:tab/>
      </w:r>
      <w:r>
        <w:rPr>
          <w:noProof/>
        </w:rPr>
        <w:t>Request parameters</w:t>
      </w:r>
      <w:r>
        <w:rPr>
          <w:noProof/>
        </w:rPr>
        <w:tab/>
      </w:r>
      <w:r>
        <w:rPr>
          <w:noProof/>
        </w:rPr>
        <w:fldChar w:fldCharType="begin"/>
      </w:r>
      <w:r>
        <w:rPr>
          <w:noProof/>
        </w:rPr>
        <w:instrText xml:space="preserve"> PAGEREF _Toc518902628 \h </w:instrText>
      </w:r>
      <w:r>
        <w:rPr>
          <w:noProof/>
        </w:rPr>
      </w:r>
      <w:r>
        <w:rPr>
          <w:noProof/>
        </w:rPr>
        <w:fldChar w:fldCharType="separate"/>
      </w:r>
      <w:r>
        <w:rPr>
          <w:noProof/>
        </w:rPr>
        <w:t>13</w:t>
      </w:r>
      <w:r>
        <w:rPr>
          <w:noProof/>
        </w:rPr>
        <w:fldChar w:fldCharType="end"/>
      </w:r>
    </w:p>
    <w:p w14:paraId="2CD44A17" w14:textId="2EA56E01" w:rsidR="0025315D" w:rsidRDefault="0025315D">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4.2.2</w:t>
      </w:r>
      <w:r>
        <w:rPr>
          <w:rFonts w:asciiTheme="minorHAnsi" w:eastAsiaTheme="minorEastAsia" w:hAnsiTheme="minorHAnsi" w:cstheme="minorBidi"/>
          <w:noProof/>
          <w:color w:val="auto"/>
          <w:sz w:val="22"/>
          <w:szCs w:val="22"/>
          <w:lang w:val="en-GB" w:eastAsia="en-GB"/>
        </w:rPr>
        <w:tab/>
      </w:r>
      <w:r>
        <w:rPr>
          <w:noProof/>
        </w:rPr>
        <w:t>Response parameters</w:t>
      </w:r>
      <w:r>
        <w:rPr>
          <w:noProof/>
        </w:rPr>
        <w:tab/>
      </w:r>
      <w:r>
        <w:rPr>
          <w:noProof/>
        </w:rPr>
        <w:fldChar w:fldCharType="begin"/>
      </w:r>
      <w:r>
        <w:rPr>
          <w:noProof/>
        </w:rPr>
        <w:instrText xml:space="preserve"> PAGEREF _Toc518902629 \h </w:instrText>
      </w:r>
      <w:r>
        <w:rPr>
          <w:noProof/>
        </w:rPr>
      </w:r>
      <w:r>
        <w:rPr>
          <w:noProof/>
        </w:rPr>
        <w:fldChar w:fldCharType="separate"/>
      </w:r>
      <w:r>
        <w:rPr>
          <w:noProof/>
        </w:rPr>
        <w:t>13</w:t>
      </w:r>
      <w:r>
        <w:rPr>
          <w:noProof/>
        </w:rPr>
        <w:fldChar w:fldCharType="end"/>
      </w:r>
    </w:p>
    <w:p w14:paraId="672B3037" w14:textId="1E66912C" w:rsidR="0025315D" w:rsidRDefault="0025315D">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lastRenderedPageBreak/>
        <w:t>4.2.3</w:t>
      </w:r>
      <w:r>
        <w:rPr>
          <w:rFonts w:asciiTheme="minorHAnsi" w:eastAsiaTheme="minorEastAsia" w:hAnsiTheme="minorHAnsi" w:cstheme="minorBidi"/>
          <w:noProof/>
          <w:color w:val="auto"/>
          <w:sz w:val="22"/>
          <w:szCs w:val="22"/>
          <w:lang w:val="en-GB" w:eastAsia="en-GB"/>
        </w:rPr>
        <w:tab/>
      </w:r>
      <w:r>
        <w:rPr>
          <w:noProof/>
        </w:rPr>
        <w:t>Exceptions</w:t>
      </w:r>
      <w:r>
        <w:rPr>
          <w:noProof/>
        </w:rPr>
        <w:tab/>
      </w:r>
      <w:r>
        <w:rPr>
          <w:noProof/>
        </w:rPr>
        <w:fldChar w:fldCharType="begin"/>
      </w:r>
      <w:r>
        <w:rPr>
          <w:noProof/>
        </w:rPr>
        <w:instrText xml:space="preserve"> PAGEREF _Toc518902630 \h </w:instrText>
      </w:r>
      <w:r>
        <w:rPr>
          <w:noProof/>
        </w:rPr>
      </w:r>
      <w:r>
        <w:rPr>
          <w:noProof/>
        </w:rPr>
        <w:fldChar w:fldCharType="separate"/>
      </w:r>
      <w:r>
        <w:rPr>
          <w:noProof/>
        </w:rPr>
        <w:t>13</w:t>
      </w:r>
      <w:r>
        <w:rPr>
          <w:noProof/>
        </w:rPr>
        <w:fldChar w:fldCharType="end"/>
      </w:r>
    </w:p>
    <w:p w14:paraId="7EE5A257" w14:textId="457201D3" w:rsidR="0025315D" w:rsidRDefault="0025315D">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4.2.4</w:t>
      </w:r>
      <w:r>
        <w:rPr>
          <w:rFonts w:asciiTheme="minorHAnsi" w:eastAsiaTheme="minorEastAsia" w:hAnsiTheme="minorHAnsi" w:cstheme="minorBidi"/>
          <w:noProof/>
          <w:color w:val="auto"/>
          <w:sz w:val="22"/>
          <w:szCs w:val="22"/>
          <w:lang w:val="en-GB" w:eastAsia="en-GB"/>
        </w:rPr>
        <w:tab/>
      </w:r>
      <w:r>
        <w:rPr>
          <w:noProof/>
        </w:rPr>
        <w:t>Sample messages</w:t>
      </w:r>
      <w:r>
        <w:rPr>
          <w:noProof/>
        </w:rPr>
        <w:tab/>
      </w:r>
      <w:r>
        <w:rPr>
          <w:noProof/>
        </w:rPr>
        <w:fldChar w:fldCharType="begin"/>
      </w:r>
      <w:r>
        <w:rPr>
          <w:noProof/>
        </w:rPr>
        <w:instrText xml:space="preserve"> PAGEREF _Toc518902631 \h </w:instrText>
      </w:r>
      <w:r>
        <w:rPr>
          <w:noProof/>
        </w:rPr>
      </w:r>
      <w:r>
        <w:rPr>
          <w:noProof/>
        </w:rPr>
        <w:fldChar w:fldCharType="separate"/>
      </w:r>
      <w:r>
        <w:rPr>
          <w:noProof/>
        </w:rPr>
        <w:t>13</w:t>
      </w:r>
      <w:r>
        <w:rPr>
          <w:noProof/>
        </w:rPr>
        <w:fldChar w:fldCharType="end"/>
      </w:r>
    </w:p>
    <w:p w14:paraId="4A91E72E" w14:textId="3F69993D" w:rsidR="0025315D" w:rsidRDefault="0025315D">
      <w:pPr>
        <w:pStyle w:val="TOC1"/>
        <w:tabs>
          <w:tab w:val="left" w:pos="400"/>
          <w:tab w:val="right" w:leader="dot" w:pos="8898"/>
        </w:tabs>
        <w:rPr>
          <w:rFonts w:asciiTheme="minorHAnsi" w:eastAsiaTheme="minorEastAsia" w:hAnsiTheme="minorHAnsi" w:cstheme="minorBidi"/>
          <w:b w:val="0"/>
          <w:caps w:val="0"/>
          <w:noProof/>
          <w:color w:val="auto"/>
          <w:sz w:val="22"/>
          <w:szCs w:val="22"/>
          <w:lang w:val="en-GB" w:eastAsia="en-GB"/>
        </w:rPr>
      </w:pPr>
      <w:r>
        <w:rPr>
          <w:noProof/>
        </w:rPr>
        <w:t>5.</w:t>
      </w:r>
      <w:r>
        <w:rPr>
          <w:rFonts w:asciiTheme="minorHAnsi" w:eastAsiaTheme="minorEastAsia" w:hAnsiTheme="minorHAnsi" w:cstheme="minorBidi"/>
          <w:b w:val="0"/>
          <w:caps w:val="0"/>
          <w:noProof/>
          <w:color w:val="auto"/>
          <w:sz w:val="22"/>
          <w:szCs w:val="22"/>
          <w:lang w:val="en-GB" w:eastAsia="en-GB"/>
        </w:rPr>
        <w:tab/>
      </w:r>
      <w:r>
        <w:rPr>
          <w:noProof/>
        </w:rPr>
        <w:t>Annexes</w:t>
      </w:r>
      <w:r>
        <w:rPr>
          <w:noProof/>
        </w:rPr>
        <w:tab/>
      </w:r>
      <w:r>
        <w:rPr>
          <w:noProof/>
        </w:rPr>
        <w:fldChar w:fldCharType="begin"/>
      </w:r>
      <w:r>
        <w:rPr>
          <w:noProof/>
        </w:rPr>
        <w:instrText xml:space="preserve"> PAGEREF _Toc518902632 \h </w:instrText>
      </w:r>
      <w:r>
        <w:rPr>
          <w:noProof/>
        </w:rPr>
      </w:r>
      <w:r>
        <w:rPr>
          <w:noProof/>
        </w:rPr>
        <w:fldChar w:fldCharType="separate"/>
      </w:r>
      <w:r>
        <w:rPr>
          <w:noProof/>
        </w:rPr>
        <w:t>15</w:t>
      </w:r>
      <w:r>
        <w:rPr>
          <w:noProof/>
        </w:rPr>
        <w:fldChar w:fldCharType="end"/>
      </w:r>
    </w:p>
    <w:p w14:paraId="5A5EA80D" w14:textId="2E521B4D" w:rsidR="0025315D" w:rsidRDefault="0025315D">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5.1</w:t>
      </w:r>
      <w:r>
        <w:rPr>
          <w:rFonts w:asciiTheme="minorHAnsi" w:eastAsiaTheme="minorEastAsia" w:hAnsiTheme="minorHAnsi" w:cstheme="minorBidi"/>
          <w:noProof/>
          <w:color w:val="auto"/>
          <w:sz w:val="22"/>
          <w:szCs w:val="22"/>
          <w:lang w:val="en-GB" w:eastAsia="en-GB"/>
        </w:rPr>
        <w:tab/>
      </w:r>
      <w:r>
        <w:rPr>
          <w:noProof/>
        </w:rPr>
        <w:t>Service WSDLs</w:t>
      </w:r>
      <w:r>
        <w:rPr>
          <w:noProof/>
        </w:rPr>
        <w:tab/>
      </w:r>
      <w:r>
        <w:rPr>
          <w:noProof/>
        </w:rPr>
        <w:fldChar w:fldCharType="begin"/>
      </w:r>
      <w:r>
        <w:rPr>
          <w:noProof/>
        </w:rPr>
        <w:instrText xml:space="preserve"> PAGEREF _Toc518902633 \h </w:instrText>
      </w:r>
      <w:r>
        <w:rPr>
          <w:noProof/>
        </w:rPr>
      </w:r>
      <w:r>
        <w:rPr>
          <w:noProof/>
        </w:rPr>
        <w:fldChar w:fldCharType="separate"/>
      </w:r>
      <w:r>
        <w:rPr>
          <w:noProof/>
        </w:rPr>
        <w:t>15</w:t>
      </w:r>
      <w:r>
        <w:rPr>
          <w:noProof/>
        </w:rPr>
        <w:fldChar w:fldCharType="end"/>
      </w:r>
    </w:p>
    <w:p w14:paraId="7C61DA7A" w14:textId="77B921A2" w:rsidR="0025315D" w:rsidRDefault="0025315D">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5.1.1</w:t>
      </w:r>
      <w:r>
        <w:rPr>
          <w:rFonts w:asciiTheme="minorHAnsi" w:eastAsiaTheme="minorEastAsia" w:hAnsiTheme="minorHAnsi" w:cstheme="minorBidi"/>
          <w:noProof/>
          <w:color w:val="auto"/>
          <w:sz w:val="22"/>
          <w:szCs w:val="22"/>
          <w:lang w:val="en-GB" w:eastAsia="en-GB"/>
        </w:rPr>
        <w:tab/>
      </w:r>
      <w:r>
        <w:rPr>
          <w:noProof/>
        </w:rPr>
        <w:t>ManageFee.wsdl</w:t>
      </w:r>
      <w:r>
        <w:rPr>
          <w:noProof/>
        </w:rPr>
        <w:tab/>
      </w:r>
      <w:r>
        <w:rPr>
          <w:noProof/>
        </w:rPr>
        <w:fldChar w:fldCharType="begin"/>
      </w:r>
      <w:r>
        <w:rPr>
          <w:noProof/>
        </w:rPr>
        <w:instrText xml:space="preserve"> PAGEREF _Toc518902634 \h </w:instrText>
      </w:r>
      <w:r>
        <w:rPr>
          <w:noProof/>
        </w:rPr>
      </w:r>
      <w:r>
        <w:rPr>
          <w:noProof/>
        </w:rPr>
        <w:fldChar w:fldCharType="separate"/>
      </w:r>
      <w:r>
        <w:rPr>
          <w:noProof/>
        </w:rPr>
        <w:t>15</w:t>
      </w:r>
      <w:r>
        <w:rPr>
          <w:noProof/>
        </w:rPr>
        <w:fldChar w:fldCharType="end"/>
      </w:r>
    </w:p>
    <w:p w14:paraId="51077FC4" w14:textId="7D7279F1" w:rsidR="0025315D" w:rsidRDefault="0025315D">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5.1.2</w:t>
      </w:r>
      <w:r>
        <w:rPr>
          <w:rFonts w:asciiTheme="minorHAnsi" w:eastAsiaTheme="minorEastAsia" w:hAnsiTheme="minorHAnsi" w:cstheme="minorBidi"/>
          <w:noProof/>
          <w:color w:val="auto"/>
          <w:sz w:val="22"/>
          <w:szCs w:val="22"/>
          <w:lang w:val="en-GB" w:eastAsia="en-GB"/>
        </w:rPr>
        <w:tab/>
      </w:r>
      <w:r>
        <w:rPr>
          <w:noProof/>
        </w:rPr>
        <w:t>NotifyFee.wsdl</w:t>
      </w:r>
      <w:r>
        <w:rPr>
          <w:noProof/>
        </w:rPr>
        <w:tab/>
      </w:r>
      <w:r>
        <w:rPr>
          <w:noProof/>
        </w:rPr>
        <w:fldChar w:fldCharType="begin"/>
      </w:r>
      <w:r>
        <w:rPr>
          <w:noProof/>
        </w:rPr>
        <w:instrText xml:space="preserve"> PAGEREF _Toc518902635 \h </w:instrText>
      </w:r>
      <w:r>
        <w:rPr>
          <w:noProof/>
        </w:rPr>
      </w:r>
      <w:r>
        <w:rPr>
          <w:noProof/>
        </w:rPr>
        <w:fldChar w:fldCharType="separate"/>
      </w:r>
      <w:r>
        <w:rPr>
          <w:noProof/>
        </w:rPr>
        <w:t>15</w:t>
      </w:r>
      <w:r>
        <w:rPr>
          <w:noProof/>
        </w:rPr>
        <w:fldChar w:fldCharType="end"/>
      </w:r>
    </w:p>
    <w:p w14:paraId="27BD6F60" w14:textId="09098759" w:rsidR="0025315D" w:rsidRDefault="0025315D">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5.2</w:t>
      </w:r>
      <w:r>
        <w:rPr>
          <w:rFonts w:asciiTheme="minorHAnsi" w:eastAsiaTheme="minorEastAsia" w:hAnsiTheme="minorHAnsi" w:cstheme="minorBidi"/>
          <w:noProof/>
          <w:color w:val="auto"/>
          <w:sz w:val="22"/>
          <w:szCs w:val="22"/>
          <w:lang w:val="en-GB" w:eastAsia="en-GB"/>
        </w:rPr>
        <w:tab/>
      </w:r>
      <w:r>
        <w:rPr>
          <w:noProof/>
        </w:rPr>
        <w:t>Service XSD</w:t>
      </w:r>
      <w:r>
        <w:rPr>
          <w:noProof/>
        </w:rPr>
        <w:tab/>
      </w:r>
      <w:r>
        <w:rPr>
          <w:noProof/>
        </w:rPr>
        <w:fldChar w:fldCharType="begin"/>
      </w:r>
      <w:r>
        <w:rPr>
          <w:noProof/>
        </w:rPr>
        <w:instrText xml:space="preserve"> PAGEREF _Toc518902636 \h </w:instrText>
      </w:r>
      <w:r>
        <w:rPr>
          <w:noProof/>
        </w:rPr>
      </w:r>
      <w:r>
        <w:rPr>
          <w:noProof/>
        </w:rPr>
        <w:fldChar w:fldCharType="separate"/>
      </w:r>
      <w:r>
        <w:rPr>
          <w:noProof/>
        </w:rPr>
        <w:t>15</w:t>
      </w:r>
      <w:r>
        <w:rPr>
          <w:noProof/>
        </w:rPr>
        <w:fldChar w:fldCharType="end"/>
      </w:r>
    </w:p>
    <w:p w14:paraId="2966824E" w14:textId="2A5C4DAF" w:rsidR="0025315D" w:rsidRDefault="0025315D">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5.2.1</w:t>
      </w:r>
      <w:r>
        <w:rPr>
          <w:rFonts w:asciiTheme="minorHAnsi" w:eastAsiaTheme="minorEastAsia" w:hAnsiTheme="minorHAnsi" w:cstheme="minorBidi"/>
          <w:noProof/>
          <w:color w:val="auto"/>
          <w:sz w:val="22"/>
          <w:szCs w:val="22"/>
          <w:lang w:val="en-GB" w:eastAsia="en-GB"/>
        </w:rPr>
        <w:tab/>
      </w:r>
      <w:r>
        <w:rPr>
          <w:noProof/>
        </w:rPr>
        <w:t>ManageFee.xsd</w:t>
      </w:r>
      <w:r>
        <w:rPr>
          <w:noProof/>
        </w:rPr>
        <w:tab/>
      </w:r>
      <w:r>
        <w:rPr>
          <w:noProof/>
        </w:rPr>
        <w:fldChar w:fldCharType="begin"/>
      </w:r>
      <w:r>
        <w:rPr>
          <w:noProof/>
        </w:rPr>
        <w:instrText xml:space="preserve"> PAGEREF _Toc518902637 \h </w:instrText>
      </w:r>
      <w:r>
        <w:rPr>
          <w:noProof/>
        </w:rPr>
      </w:r>
      <w:r>
        <w:rPr>
          <w:noProof/>
        </w:rPr>
        <w:fldChar w:fldCharType="separate"/>
      </w:r>
      <w:r>
        <w:rPr>
          <w:noProof/>
        </w:rPr>
        <w:t>15</w:t>
      </w:r>
      <w:r>
        <w:rPr>
          <w:noProof/>
        </w:rPr>
        <w:fldChar w:fldCharType="end"/>
      </w:r>
    </w:p>
    <w:p w14:paraId="5CA1A84D" w14:textId="13FF6573" w:rsidR="0025315D" w:rsidRDefault="0025315D">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5.2.2</w:t>
      </w:r>
      <w:r>
        <w:rPr>
          <w:rFonts w:asciiTheme="minorHAnsi" w:eastAsiaTheme="minorEastAsia" w:hAnsiTheme="minorHAnsi" w:cstheme="minorBidi"/>
          <w:noProof/>
          <w:color w:val="auto"/>
          <w:sz w:val="22"/>
          <w:szCs w:val="22"/>
          <w:lang w:val="en-GB" w:eastAsia="en-GB"/>
        </w:rPr>
        <w:tab/>
      </w:r>
      <w:r>
        <w:rPr>
          <w:noProof/>
        </w:rPr>
        <w:t>NotifyFee.xsd</w:t>
      </w:r>
      <w:r>
        <w:rPr>
          <w:noProof/>
        </w:rPr>
        <w:tab/>
      </w:r>
      <w:r>
        <w:rPr>
          <w:noProof/>
        </w:rPr>
        <w:fldChar w:fldCharType="begin"/>
      </w:r>
      <w:r>
        <w:rPr>
          <w:noProof/>
        </w:rPr>
        <w:instrText xml:space="preserve"> PAGEREF _Toc518902638 \h </w:instrText>
      </w:r>
      <w:r>
        <w:rPr>
          <w:noProof/>
        </w:rPr>
      </w:r>
      <w:r>
        <w:rPr>
          <w:noProof/>
        </w:rPr>
        <w:fldChar w:fldCharType="separate"/>
      </w:r>
      <w:r>
        <w:rPr>
          <w:noProof/>
        </w:rPr>
        <w:t>15</w:t>
      </w:r>
      <w:r>
        <w:rPr>
          <w:noProof/>
        </w:rPr>
        <w:fldChar w:fldCharType="end"/>
      </w:r>
    </w:p>
    <w:p w14:paraId="39E372B3" w14:textId="71BA98F5" w:rsidR="00D349DF" w:rsidRDefault="00BA7743" w:rsidP="003257B4">
      <w:pPr>
        <w:rPr>
          <w:rFonts w:cs="Arial"/>
          <w:caps/>
          <w:smallCaps/>
          <w:color w:val="404040" w:themeColor="text1" w:themeTint="BF"/>
          <w:lang w:val="en-GB"/>
        </w:rPr>
      </w:pPr>
      <w:r>
        <w:rPr>
          <w:rFonts w:cs="Arial"/>
          <w:caps/>
          <w:color w:val="404040" w:themeColor="text1" w:themeTint="BF"/>
          <w:lang w:val="en-GB"/>
        </w:rPr>
        <w:fldChar w:fldCharType="end"/>
      </w:r>
    </w:p>
    <w:p w14:paraId="65B40ABA" w14:textId="77777777" w:rsidR="00D349DF" w:rsidRDefault="00D349DF" w:rsidP="003257B4">
      <w:pPr>
        <w:rPr>
          <w:rFonts w:cs="Arial"/>
          <w:caps/>
          <w:smallCaps/>
          <w:color w:val="404040" w:themeColor="text1" w:themeTint="BF"/>
          <w:lang w:val="en-GB"/>
        </w:rPr>
      </w:pPr>
    </w:p>
    <w:p w14:paraId="470C6945" w14:textId="77777777" w:rsidR="00D349DF" w:rsidRPr="00D349DF" w:rsidRDefault="00D349DF" w:rsidP="00D349DF">
      <w:pPr>
        <w:pStyle w:val="OHIMTEXT"/>
      </w:pPr>
    </w:p>
    <w:p w14:paraId="422F64E4" w14:textId="77777777" w:rsidR="003257B4" w:rsidRDefault="003257B4" w:rsidP="00BA7743">
      <w:pPr>
        <w:pStyle w:val="Heading1"/>
      </w:pPr>
      <w:r w:rsidRPr="00A850B5">
        <w:rPr>
          <w:color w:val="000000" w:themeColor="text1"/>
          <w14:textFill>
            <w14:solidFill>
              <w14:schemeClr w14:val="tx1">
                <w14:lumMod w14:val="75000"/>
                <w14:lumOff w14:val="25000"/>
                <w14:lumMod w14:val="65000"/>
                <w14:lumOff w14:val="35000"/>
              </w14:schemeClr>
            </w14:solidFill>
          </w14:textFill>
        </w:rPr>
        <w:br w:type="page"/>
      </w:r>
      <w:bookmarkStart w:id="1" w:name="_Toc518902595"/>
      <w:r w:rsidR="00F57331">
        <w:lastRenderedPageBreak/>
        <w:t>Introduction</w:t>
      </w:r>
      <w:bookmarkEnd w:id="1"/>
      <w:r w:rsidR="00D349DF" w:rsidRPr="00BA7743">
        <w:t xml:space="preserve"> </w:t>
      </w:r>
    </w:p>
    <w:p w14:paraId="2F3E5D17" w14:textId="77777777" w:rsidR="00F57331" w:rsidRDefault="00F57331" w:rsidP="00F57331">
      <w:pPr>
        <w:pStyle w:val="Heading2"/>
      </w:pPr>
      <w:bookmarkStart w:id="2" w:name="_Toc518902596"/>
      <w:r>
        <w:t>Purpose</w:t>
      </w:r>
      <w:bookmarkEnd w:id="2"/>
    </w:p>
    <w:p w14:paraId="0686022B" w14:textId="77777777" w:rsidR="00F57331" w:rsidRDefault="00F57331" w:rsidP="00F57331">
      <w:pPr>
        <w:pStyle w:val="OHIMTEXT"/>
      </w:pPr>
      <w:r>
        <w:t>The purpose of this document is to provide a description of the technical services consumed and/or provided by the Software Package to manage the integration with external systems.</w:t>
      </w:r>
    </w:p>
    <w:p w14:paraId="5E0DD1AF" w14:textId="77777777" w:rsidR="00F57331" w:rsidRDefault="00F57331" w:rsidP="00F57331">
      <w:pPr>
        <w:pStyle w:val="OHIMTEXT"/>
      </w:pPr>
    </w:p>
    <w:p w14:paraId="53320AE7" w14:textId="77777777" w:rsidR="00F57331" w:rsidRDefault="00F57331" w:rsidP="00F57331">
      <w:pPr>
        <w:pStyle w:val="OHIMTEXT"/>
      </w:pPr>
      <w:r>
        <w:t>The document includes a description of the context in which the specific integration is used and the details of the technical interfaces for both consumed and provided services.</w:t>
      </w:r>
    </w:p>
    <w:p w14:paraId="41D92213" w14:textId="77777777" w:rsidR="00F57331" w:rsidRDefault="00F57331" w:rsidP="00F57331">
      <w:pPr>
        <w:pStyle w:val="OHIMTEXT"/>
      </w:pPr>
      <w:r>
        <w:t xml:space="preserve"> </w:t>
      </w:r>
    </w:p>
    <w:p w14:paraId="41FD0ACB" w14:textId="77777777" w:rsidR="00F57331" w:rsidRDefault="00F57331" w:rsidP="00F57331">
      <w:pPr>
        <w:pStyle w:val="OHIMTEXT"/>
      </w:pPr>
      <w:r>
        <w:t>The intended audience of the document are those responsible for the development of components and services in the SP project, as well as those responsible for the development of the specific Adapters in the Participating Office.</w:t>
      </w:r>
    </w:p>
    <w:p w14:paraId="2393EA0F" w14:textId="77777777" w:rsidR="00F57331" w:rsidRDefault="00F57331" w:rsidP="00F57331">
      <w:pPr>
        <w:pStyle w:val="OHIMTEXT"/>
        <w:rPr>
          <w:lang w:val="en-IE"/>
        </w:rPr>
      </w:pPr>
    </w:p>
    <w:p w14:paraId="7C8712E5" w14:textId="77777777" w:rsidR="00F57331" w:rsidRPr="00F57331" w:rsidRDefault="00F57331" w:rsidP="00F57331">
      <w:pPr>
        <w:pStyle w:val="OHIMTEXT"/>
        <w:rPr>
          <w:lang w:val="en-IE"/>
        </w:rPr>
      </w:pPr>
      <w:r w:rsidRPr="00F57331">
        <w:rPr>
          <w:lang w:val="en-IE"/>
        </w:rPr>
        <w:t xml:space="preserve">This document is an appendix to the original </w:t>
      </w:r>
      <w:r w:rsidR="00944E47">
        <w:rPr>
          <w:lang w:val="en-IE"/>
        </w:rPr>
        <w:t xml:space="preserve">SP </w:t>
      </w:r>
      <w:r w:rsidR="00967024" w:rsidRPr="00967024">
        <w:rPr>
          <w:lang w:val="en-IE"/>
        </w:rPr>
        <w:t>Integration Specification for Fees Management</w:t>
      </w:r>
      <w:r w:rsidR="00944E47">
        <w:rPr>
          <w:lang w:val="en-IE"/>
        </w:rPr>
        <w:t xml:space="preserve"> </w:t>
      </w:r>
      <w:r>
        <w:rPr>
          <w:lang w:val="en-IE"/>
        </w:rPr>
        <w:t>(see [</w:t>
      </w:r>
      <w:r w:rsidRPr="005B443F">
        <w:rPr>
          <w:color w:val="1F497D" w:themeColor="text2"/>
          <w:lang w:val="en-IE"/>
        </w:rPr>
        <w:t>R2</w:t>
      </w:r>
      <w:r w:rsidRPr="00F57331">
        <w:rPr>
          <w:lang w:val="en-IE"/>
        </w:rPr>
        <w:t xml:space="preserve">]). As such, it only contains those sections where the Slovenian solution needs changes or additions </w:t>
      </w:r>
      <w:r w:rsidR="00944E47">
        <w:rPr>
          <w:lang w:val="en-IE"/>
        </w:rPr>
        <w:t>to</w:t>
      </w:r>
      <w:r w:rsidRPr="00F57331">
        <w:rPr>
          <w:lang w:val="en-IE"/>
        </w:rPr>
        <w:t xml:space="preserve"> the </w:t>
      </w:r>
      <w:r w:rsidR="00944E47">
        <w:rPr>
          <w:lang w:val="en-IE"/>
        </w:rPr>
        <w:t xml:space="preserve">services and API provided by the </w:t>
      </w:r>
      <w:r w:rsidR="00944E47" w:rsidRPr="00F57331">
        <w:rPr>
          <w:lang w:val="en-IE"/>
        </w:rPr>
        <w:t>baseline</w:t>
      </w:r>
      <w:r w:rsidR="00944E47">
        <w:rPr>
          <w:lang w:val="en-IE"/>
        </w:rPr>
        <w:t xml:space="preserve"> </w:t>
      </w:r>
      <w:r w:rsidRPr="00F57331">
        <w:rPr>
          <w:lang w:val="en-IE"/>
        </w:rPr>
        <w:t>“community” SP Back Office as defined on the references.</w:t>
      </w:r>
    </w:p>
    <w:p w14:paraId="64ECC60A" w14:textId="77777777" w:rsidR="00F57331" w:rsidRDefault="00F57331" w:rsidP="00F57331">
      <w:pPr>
        <w:pStyle w:val="Heading2"/>
      </w:pPr>
      <w:bookmarkStart w:id="3" w:name="_Toc518902597"/>
      <w:r>
        <w:t>Scope</w:t>
      </w:r>
      <w:bookmarkEnd w:id="3"/>
    </w:p>
    <w:p w14:paraId="6A76485E" w14:textId="77777777" w:rsidR="00967024" w:rsidRDefault="00967024" w:rsidP="00967024">
      <w:pPr>
        <w:pStyle w:val="OHIMTEXT"/>
      </w:pPr>
      <w:r>
        <w:t>Scope of this document is the integration between SP and the PO systems to manage fees within the Back Office.</w:t>
      </w:r>
    </w:p>
    <w:p w14:paraId="56C33D13" w14:textId="77777777" w:rsidR="00967024" w:rsidRDefault="00967024" w:rsidP="00967024">
      <w:pPr>
        <w:pStyle w:val="OHIMTEXT"/>
      </w:pPr>
    </w:p>
    <w:p w14:paraId="1B0AF691" w14:textId="77777777" w:rsidR="00967024" w:rsidRDefault="00967024" w:rsidP="00967024">
      <w:pPr>
        <w:pStyle w:val="OHIMTEXT"/>
      </w:pPr>
      <w:r>
        <w:t xml:space="preserve">In the BO, payments are requested to an external system that will manage the payment reception and matching to the dossier fees. </w:t>
      </w:r>
    </w:p>
    <w:p w14:paraId="0EA1EB66" w14:textId="77777777" w:rsidR="00967024" w:rsidRDefault="00967024" w:rsidP="00967024">
      <w:pPr>
        <w:pStyle w:val="OHIMTEXT"/>
      </w:pPr>
    </w:p>
    <w:p w14:paraId="74D06FE8" w14:textId="77777777" w:rsidR="00F57331" w:rsidRDefault="00967024" w:rsidP="00967024">
      <w:pPr>
        <w:pStyle w:val="OHIMTEXT"/>
      </w:pPr>
      <w:r>
        <w:t>The baseline “community” edition assumes that BO drives the whole fee setting and payment procedure, informing the external payment system what/when to charge a fee; the payment system only needs to contact BO to update on the status of the different payments.</w:t>
      </w:r>
    </w:p>
    <w:p w14:paraId="7B621EE6" w14:textId="77777777" w:rsidR="00967024" w:rsidRDefault="00967024" w:rsidP="00967024">
      <w:pPr>
        <w:pStyle w:val="OHIMTEXT"/>
      </w:pPr>
    </w:p>
    <w:p w14:paraId="7E485510" w14:textId="77777777" w:rsidR="00967024" w:rsidRDefault="00967024" w:rsidP="00967024">
      <w:pPr>
        <w:pStyle w:val="OHIMTEXT"/>
      </w:pPr>
      <w:r>
        <w:t xml:space="preserve">SIPO’s case is a bit different as, in addition to the standard BO integration functionalities, it also requires the external system to create new fees and associate them with specific dossiers. </w:t>
      </w:r>
    </w:p>
    <w:p w14:paraId="37F43C3A" w14:textId="77777777" w:rsidR="00F57331" w:rsidRDefault="00F57331" w:rsidP="00F57331">
      <w:pPr>
        <w:pStyle w:val="OHIMTEXT"/>
      </w:pPr>
    </w:p>
    <w:p w14:paraId="2FB748D3" w14:textId="77777777" w:rsidR="00F57331" w:rsidRDefault="00F57331" w:rsidP="00F57331">
      <w:pPr>
        <w:pStyle w:val="Heading2"/>
      </w:pPr>
      <w:bookmarkStart w:id="4" w:name="_Toc518902598"/>
      <w:r>
        <w:t>Definitions, Acronyms and Abbreviations</w:t>
      </w:r>
      <w:bookmarkEnd w:id="4"/>
    </w:p>
    <w:p w14:paraId="257192A2" w14:textId="77777777" w:rsidR="00F57331" w:rsidRDefault="00F57331" w:rsidP="00F57331">
      <w:pPr>
        <w:pStyle w:val="OHIMTEXT"/>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85"/>
        <w:gridCol w:w="7654"/>
      </w:tblGrid>
      <w:tr w:rsidR="00F57331" w:rsidRPr="00C46F36" w14:paraId="247BD88D" w14:textId="77777777" w:rsidTr="00C75A64">
        <w:tc>
          <w:tcPr>
            <w:tcW w:w="1985" w:type="dxa"/>
            <w:shd w:val="pct5" w:color="auto" w:fill="FFFFFF"/>
          </w:tcPr>
          <w:p w14:paraId="11130B60" w14:textId="77777777" w:rsidR="00F57331" w:rsidRPr="00C46F36" w:rsidRDefault="00F57331" w:rsidP="00C75A64">
            <w:pPr>
              <w:pStyle w:val="Tabletext"/>
              <w:jc w:val="center"/>
              <w:rPr>
                <w:rFonts w:cs="Arial"/>
                <w:b/>
                <w:color w:val="000000"/>
                <w:lang w:val="en-GB"/>
              </w:rPr>
            </w:pPr>
            <w:r>
              <w:rPr>
                <w:rFonts w:cs="Arial"/>
                <w:b/>
                <w:color w:val="000000"/>
                <w:lang w:val="en-GB"/>
              </w:rPr>
              <w:t>Term</w:t>
            </w:r>
          </w:p>
        </w:tc>
        <w:tc>
          <w:tcPr>
            <w:tcW w:w="7654" w:type="dxa"/>
            <w:shd w:val="pct5" w:color="auto" w:fill="FFFFFF"/>
          </w:tcPr>
          <w:p w14:paraId="22A81008" w14:textId="77777777" w:rsidR="00F57331" w:rsidRPr="00C46F36" w:rsidRDefault="00F57331" w:rsidP="00C75A64">
            <w:pPr>
              <w:pStyle w:val="Tabletext"/>
              <w:rPr>
                <w:rFonts w:cs="Arial"/>
                <w:b/>
                <w:color w:val="000000"/>
                <w:lang w:val="en-GB"/>
              </w:rPr>
            </w:pPr>
            <w:r w:rsidRPr="00C46F36">
              <w:rPr>
                <w:rFonts w:cs="Arial"/>
                <w:b/>
                <w:color w:val="000000"/>
                <w:lang w:val="en-GB"/>
              </w:rPr>
              <w:t>Description</w:t>
            </w:r>
          </w:p>
        </w:tc>
      </w:tr>
      <w:tr w:rsidR="00F57331" w:rsidRPr="00C46F36" w14:paraId="7DC937F9" w14:textId="77777777" w:rsidTr="00C75A64">
        <w:tc>
          <w:tcPr>
            <w:tcW w:w="1985" w:type="dxa"/>
          </w:tcPr>
          <w:p w14:paraId="3E2F644D" w14:textId="77777777" w:rsidR="00F57331" w:rsidRDefault="00F57331" w:rsidP="00C75A64">
            <w:pPr>
              <w:pStyle w:val="Tabletext"/>
              <w:spacing w:before="60" w:after="60"/>
              <w:jc w:val="center"/>
              <w:rPr>
                <w:rFonts w:cs="Arial"/>
                <w:color w:val="000000"/>
                <w:lang w:val="en-GB"/>
              </w:rPr>
            </w:pPr>
            <w:r>
              <w:rPr>
                <w:rFonts w:cs="Arial"/>
                <w:color w:val="000000"/>
                <w:lang w:val="en-GB"/>
              </w:rPr>
              <w:t>BO</w:t>
            </w:r>
          </w:p>
        </w:tc>
        <w:tc>
          <w:tcPr>
            <w:tcW w:w="7654" w:type="dxa"/>
          </w:tcPr>
          <w:p w14:paraId="3B27B7F6" w14:textId="77777777" w:rsidR="00F57331" w:rsidRDefault="00F57331" w:rsidP="00C75A64">
            <w:pPr>
              <w:pStyle w:val="Tabletext"/>
              <w:spacing w:before="60" w:after="60"/>
              <w:rPr>
                <w:rFonts w:cs="Arial"/>
                <w:color w:val="000000"/>
                <w:lang w:val="en-GB"/>
              </w:rPr>
            </w:pPr>
            <w:r>
              <w:rPr>
                <w:rFonts w:cs="Arial"/>
                <w:color w:val="000000"/>
                <w:lang w:val="en-GB"/>
              </w:rPr>
              <w:t>Back Office: the set of SP applications aimed at the internal users (Participating Offices staff, such as Examiners, Managers, etc.).</w:t>
            </w:r>
          </w:p>
        </w:tc>
      </w:tr>
      <w:tr w:rsidR="00F57331" w:rsidRPr="00C46F36" w14:paraId="55FA9E1E" w14:textId="77777777" w:rsidTr="00C75A64">
        <w:tc>
          <w:tcPr>
            <w:tcW w:w="1985" w:type="dxa"/>
          </w:tcPr>
          <w:p w14:paraId="2B7542F8" w14:textId="77777777" w:rsidR="00F57331" w:rsidRPr="00C46F36" w:rsidRDefault="00F57331" w:rsidP="00C75A64">
            <w:pPr>
              <w:pStyle w:val="Tabletext"/>
              <w:spacing w:before="60" w:after="60"/>
              <w:jc w:val="center"/>
              <w:rPr>
                <w:rFonts w:cs="Arial"/>
                <w:color w:val="000000"/>
                <w:lang w:val="en-GB"/>
              </w:rPr>
            </w:pPr>
            <w:r>
              <w:rPr>
                <w:rFonts w:cs="Arial"/>
                <w:color w:val="000000"/>
                <w:lang w:val="en-GB"/>
              </w:rPr>
              <w:t>BO User</w:t>
            </w:r>
          </w:p>
        </w:tc>
        <w:tc>
          <w:tcPr>
            <w:tcW w:w="7654" w:type="dxa"/>
          </w:tcPr>
          <w:p w14:paraId="4C96F325" w14:textId="77777777" w:rsidR="00F57331" w:rsidRPr="00C46F36" w:rsidRDefault="00F57331" w:rsidP="00C75A64">
            <w:pPr>
              <w:pStyle w:val="Tabletext"/>
              <w:spacing w:before="60" w:after="60"/>
              <w:rPr>
                <w:rFonts w:cs="Arial"/>
                <w:color w:val="000000"/>
                <w:lang w:val="en-GB"/>
              </w:rPr>
            </w:pPr>
            <w:r>
              <w:rPr>
                <w:rFonts w:cs="Arial"/>
                <w:color w:val="000000"/>
                <w:lang w:val="en-GB"/>
              </w:rPr>
              <w:t>Internal user that accesses the SP Back Office, for example to examine a TM Application.</w:t>
            </w:r>
          </w:p>
        </w:tc>
      </w:tr>
      <w:tr w:rsidR="00F57331" w:rsidRPr="00C46F36" w14:paraId="4AABA2AF" w14:textId="77777777" w:rsidTr="00C75A64">
        <w:tc>
          <w:tcPr>
            <w:tcW w:w="1985" w:type="dxa"/>
          </w:tcPr>
          <w:p w14:paraId="0A90D046" w14:textId="77777777" w:rsidR="00F57331" w:rsidRDefault="00F57331" w:rsidP="00C75A64">
            <w:pPr>
              <w:pStyle w:val="Tabletext"/>
              <w:spacing w:before="60" w:after="60"/>
              <w:jc w:val="center"/>
              <w:rPr>
                <w:rFonts w:cs="Arial"/>
                <w:color w:val="000000"/>
                <w:lang w:val="en-GB"/>
              </w:rPr>
            </w:pPr>
            <w:r>
              <w:rPr>
                <w:rFonts w:cs="Arial"/>
                <w:color w:val="000000"/>
                <w:lang w:val="en-GB"/>
              </w:rPr>
              <w:t>PO</w:t>
            </w:r>
          </w:p>
        </w:tc>
        <w:tc>
          <w:tcPr>
            <w:tcW w:w="7654" w:type="dxa"/>
          </w:tcPr>
          <w:p w14:paraId="7092CC11" w14:textId="77777777" w:rsidR="00F57331" w:rsidRDefault="00F57331" w:rsidP="00C75A64">
            <w:pPr>
              <w:pStyle w:val="Tabletext"/>
              <w:spacing w:before="60" w:after="60"/>
              <w:rPr>
                <w:rFonts w:cs="Arial"/>
                <w:color w:val="000000"/>
                <w:lang w:val="en-GB"/>
              </w:rPr>
            </w:pPr>
            <w:r>
              <w:rPr>
                <w:rFonts w:cs="Arial"/>
                <w:color w:val="000000"/>
                <w:lang w:val="en-GB"/>
              </w:rPr>
              <w:t>Participating Office (SIPO in this case.)</w:t>
            </w:r>
          </w:p>
        </w:tc>
      </w:tr>
      <w:tr w:rsidR="00F57331" w:rsidRPr="00C46F36" w14:paraId="2EA4E7FA" w14:textId="77777777" w:rsidTr="00C75A64">
        <w:tc>
          <w:tcPr>
            <w:tcW w:w="1985" w:type="dxa"/>
          </w:tcPr>
          <w:p w14:paraId="358CECD1" w14:textId="77777777" w:rsidR="00F57331" w:rsidRPr="00C46F36" w:rsidRDefault="00F57331" w:rsidP="00C75A64">
            <w:pPr>
              <w:pStyle w:val="Tabletext"/>
              <w:spacing w:before="60" w:after="60"/>
              <w:jc w:val="center"/>
              <w:rPr>
                <w:rFonts w:cs="Arial"/>
                <w:color w:val="000000"/>
                <w:lang w:val="en-GB"/>
              </w:rPr>
            </w:pPr>
            <w:r>
              <w:rPr>
                <w:rFonts w:cs="Arial"/>
                <w:color w:val="000000"/>
                <w:lang w:val="en-GB"/>
              </w:rPr>
              <w:t>SP</w:t>
            </w:r>
          </w:p>
        </w:tc>
        <w:tc>
          <w:tcPr>
            <w:tcW w:w="7654" w:type="dxa"/>
          </w:tcPr>
          <w:p w14:paraId="7A65CE36" w14:textId="77777777" w:rsidR="00F57331" w:rsidRPr="00C46F36" w:rsidRDefault="00F57331" w:rsidP="00C75A64">
            <w:pPr>
              <w:pStyle w:val="Tabletext"/>
              <w:spacing w:before="60" w:after="60"/>
              <w:rPr>
                <w:rFonts w:cs="Arial"/>
                <w:color w:val="000000"/>
                <w:lang w:val="en-GB"/>
              </w:rPr>
            </w:pPr>
            <w:r>
              <w:rPr>
                <w:rFonts w:cs="Arial"/>
                <w:color w:val="000000"/>
                <w:lang w:val="en-GB"/>
              </w:rPr>
              <w:t>Cooperation Fund Software Package.</w:t>
            </w:r>
          </w:p>
        </w:tc>
      </w:tr>
    </w:tbl>
    <w:p w14:paraId="07642D21" w14:textId="77777777" w:rsidR="00F57331" w:rsidRDefault="00F57331" w:rsidP="00F57331">
      <w:pPr>
        <w:pStyle w:val="OHIMTEXT"/>
      </w:pPr>
    </w:p>
    <w:p w14:paraId="2923ED28" w14:textId="77777777" w:rsidR="00F57331" w:rsidRDefault="00F57331" w:rsidP="00F57331">
      <w:pPr>
        <w:pStyle w:val="Heading2"/>
      </w:pPr>
      <w:bookmarkStart w:id="5" w:name="_Toc518902599"/>
      <w:r>
        <w:lastRenderedPageBreak/>
        <w:t>References</w:t>
      </w:r>
      <w:bookmarkEnd w:id="5"/>
    </w:p>
    <w:p w14:paraId="624DEAC6" w14:textId="77777777" w:rsidR="00F57331" w:rsidRDefault="00F57331" w:rsidP="00F57331">
      <w:pPr>
        <w:pStyle w:val="OHIMTEXT"/>
      </w:pPr>
      <w:r>
        <w:tab/>
      </w:r>
      <w:r>
        <w:tab/>
      </w:r>
      <w:r>
        <w:tab/>
      </w: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66"/>
        <w:gridCol w:w="1286"/>
        <w:gridCol w:w="6662"/>
      </w:tblGrid>
      <w:tr w:rsidR="00F91FF0" w:rsidRPr="00C46F36" w14:paraId="67312E2F" w14:textId="77777777" w:rsidTr="00F91FF0">
        <w:tc>
          <w:tcPr>
            <w:tcW w:w="1266" w:type="dxa"/>
            <w:shd w:val="pct5" w:color="auto" w:fill="FFFFFF"/>
          </w:tcPr>
          <w:p w14:paraId="6234A690" w14:textId="77777777" w:rsidR="00F91FF0" w:rsidRPr="00C46F36" w:rsidRDefault="00F91FF0" w:rsidP="00C75A64">
            <w:pPr>
              <w:pStyle w:val="Tabletext"/>
              <w:jc w:val="center"/>
              <w:rPr>
                <w:rFonts w:cs="Arial"/>
                <w:b/>
                <w:color w:val="000000"/>
                <w:lang w:val="en-GB"/>
              </w:rPr>
            </w:pPr>
            <w:r>
              <w:rPr>
                <w:rFonts w:cs="Arial"/>
                <w:b/>
                <w:color w:val="000000"/>
                <w:lang w:val="en-GB"/>
              </w:rPr>
              <w:t>Reference</w:t>
            </w:r>
          </w:p>
        </w:tc>
        <w:tc>
          <w:tcPr>
            <w:tcW w:w="1286" w:type="dxa"/>
            <w:shd w:val="pct5" w:color="auto" w:fill="FFFFFF"/>
          </w:tcPr>
          <w:p w14:paraId="687B7344" w14:textId="4557A4EA" w:rsidR="00F91FF0" w:rsidRDefault="00F91FF0" w:rsidP="00C75A64">
            <w:pPr>
              <w:pStyle w:val="Tabletext"/>
              <w:rPr>
                <w:rFonts w:cs="Arial"/>
                <w:b/>
                <w:color w:val="000000"/>
                <w:lang w:val="en-GB"/>
              </w:rPr>
            </w:pPr>
            <w:r>
              <w:rPr>
                <w:rFonts w:cs="Arial"/>
                <w:b/>
                <w:color w:val="000000"/>
                <w:lang w:val="en-GB"/>
              </w:rPr>
              <w:t>Version</w:t>
            </w:r>
          </w:p>
        </w:tc>
        <w:tc>
          <w:tcPr>
            <w:tcW w:w="6662" w:type="dxa"/>
            <w:shd w:val="pct5" w:color="auto" w:fill="FFFFFF"/>
          </w:tcPr>
          <w:p w14:paraId="18E6CD17" w14:textId="6EC3CC24" w:rsidR="00F91FF0" w:rsidRPr="00C46F36" w:rsidRDefault="00F91FF0" w:rsidP="00C75A64">
            <w:pPr>
              <w:pStyle w:val="Tabletext"/>
              <w:rPr>
                <w:rFonts w:cs="Arial"/>
                <w:b/>
                <w:color w:val="000000"/>
                <w:lang w:val="en-GB"/>
              </w:rPr>
            </w:pPr>
            <w:r>
              <w:rPr>
                <w:rFonts w:cs="Arial"/>
                <w:b/>
                <w:color w:val="000000"/>
                <w:lang w:val="en-GB"/>
              </w:rPr>
              <w:t>Title</w:t>
            </w:r>
          </w:p>
        </w:tc>
      </w:tr>
      <w:tr w:rsidR="00F91FF0" w:rsidRPr="00C46F36" w14:paraId="6A79DF42" w14:textId="77777777" w:rsidTr="00F91FF0">
        <w:tc>
          <w:tcPr>
            <w:tcW w:w="1266" w:type="dxa"/>
          </w:tcPr>
          <w:p w14:paraId="64C5BCEE" w14:textId="77777777" w:rsidR="00F91FF0" w:rsidRPr="00C46F36" w:rsidRDefault="00F91FF0" w:rsidP="00C75A64">
            <w:pPr>
              <w:pStyle w:val="Tabletext"/>
              <w:jc w:val="center"/>
              <w:rPr>
                <w:rFonts w:cs="Arial"/>
                <w:color w:val="000000"/>
                <w:lang w:val="en-GB"/>
              </w:rPr>
            </w:pPr>
            <w:r>
              <w:rPr>
                <w:rFonts w:cs="Arial"/>
                <w:color w:val="000000"/>
                <w:lang w:val="en-GB"/>
              </w:rPr>
              <w:t>[</w:t>
            </w:r>
            <w:bookmarkStart w:id="6" w:name="R1"/>
            <w:r w:rsidRPr="00DF741D">
              <w:rPr>
                <w:rStyle w:val="Hyperlink"/>
                <w:u w:val="none"/>
              </w:rPr>
              <w:t>R1</w:t>
            </w:r>
            <w:bookmarkEnd w:id="6"/>
            <w:r>
              <w:rPr>
                <w:rFonts w:cs="Arial"/>
                <w:color w:val="000000"/>
                <w:lang w:val="en-GB"/>
              </w:rPr>
              <w:t>]</w:t>
            </w:r>
          </w:p>
        </w:tc>
        <w:tc>
          <w:tcPr>
            <w:tcW w:w="1286" w:type="dxa"/>
          </w:tcPr>
          <w:p w14:paraId="5C87DCDA" w14:textId="2FF8197B" w:rsidR="00F91FF0" w:rsidRDefault="00F91FF0" w:rsidP="00C75A64">
            <w:pPr>
              <w:pStyle w:val="Tabletext"/>
              <w:spacing w:before="60" w:after="60"/>
              <w:rPr>
                <w:rFonts w:cs="Arial"/>
                <w:color w:val="000000"/>
                <w:lang w:val="en-GB"/>
              </w:rPr>
            </w:pPr>
            <w:r>
              <w:rPr>
                <w:rFonts w:cs="Arial"/>
                <w:color w:val="000000"/>
                <w:lang w:val="en-GB"/>
              </w:rPr>
              <w:t>-.--</w:t>
            </w:r>
          </w:p>
        </w:tc>
        <w:tc>
          <w:tcPr>
            <w:tcW w:w="6662" w:type="dxa"/>
          </w:tcPr>
          <w:p w14:paraId="10EDD9F8" w14:textId="7393679D" w:rsidR="00F91FF0" w:rsidRPr="00C46F36" w:rsidRDefault="00C60B04" w:rsidP="00C75A64">
            <w:pPr>
              <w:pStyle w:val="Tabletext"/>
              <w:spacing w:before="60" w:after="60"/>
              <w:rPr>
                <w:rFonts w:cs="Arial"/>
                <w:color w:val="000000"/>
                <w:lang w:val="en-GB"/>
              </w:rPr>
            </w:pPr>
            <w:hyperlink r:id="rId9" w:history="1">
              <w:r w:rsidR="00F91FF0" w:rsidRPr="00F91FF0">
                <w:rPr>
                  <w:rStyle w:val="Hyperlink"/>
                  <w:rFonts w:cs="Arial"/>
                  <w:lang w:val="en-GB"/>
                </w:rPr>
                <w:t>SP External Domain schemas (XSD)</w:t>
              </w:r>
            </w:hyperlink>
          </w:p>
        </w:tc>
      </w:tr>
      <w:tr w:rsidR="00F91FF0" w:rsidRPr="00C46F36" w14:paraId="1E7088FA" w14:textId="77777777" w:rsidTr="00F91FF0">
        <w:tc>
          <w:tcPr>
            <w:tcW w:w="1266" w:type="dxa"/>
          </w:tcPr>
          <w:p w14:paraId="46B69C24" w14:textId="19C1E760" w:rsidR="00F91FF0" w:rsidRDefault="00F91FF0" w:rsidP="00DF741D">
            <w:pPr>
              <w:pStyle w:val="Tabletext"/>
              <w:jc w:val="center"/>
              <w:rPr>
                <w:rFonts w:cs="Arial"/>
                <w:color w:val="000000"/>
                <w:lang w:val="en-GB"/>
              </w:rPr>
            </w:pPr>
            <w:r>
              <w:rPr>
                <w:rFonts w:cs="Arial"/>
                <w:color w:val="000000"/>
                <w:lang w:val="en-GB"/>
              </w:rPr>
              <w:t>[</w:t>
            </w:r>
            <w:bookmarkStart w:id="7" w:name="R2"/>
            <w:r w:rsidRPr="00DF741D">
              <w:rPr>
                <w:rStyle w:val="Hyperlink"/>
                <w:u w:val="none"/>
              </w:rPr>
              <w:t>R</w:t>
            </w:r>
            <w:r w:rsidR="00DF741D" w:rsidRPr="00DF741D">
              <w:rPr>
                <w:rStyle w:val="Hyperlink"/>
                <w:u w:val="none"/>
              </w:rPr>
              <w:t>2</w:t>
            </w:r>
            <w:bookmarkEnd w:id="7"/>
            <w:r>
              <w:rPr>
                <w:rFonts w:cs="Arial"/>
                <w:color w:val="000000"/>
                <w:lang w:val="en-GB"/>
              </w:rPr>
              <w:t>]</w:t>
            </w:r>
          </w:p>
        </w:tc>
        <w:tc>
          <w:tcPr>
            <w:tcW w:w="1286" w:type="dxa"/>
          </w:tcPr>
          <w:p w14:paraId="53AF807A" w14:textId="1CB433F6" w:rsidR="00F91FF0" w:rsidRDefault="00F91FF0" w:rsidP="00F91FF0">
            <w:pPr>
              <w:pStyle w:val="Tabletext"/>
              <w:spacing w:before="60" w:after="60"/>
              <w:rPr>
                <w:rFonts w:cs="Arial"/>
                <w:color w:val="000000"/>
                <w:lang w:val="en-GB"/>
              </w:rPr>
            </w:pPr>
            <w:r>
              <w:rPr>
                <w:rFonts w:cs="Arial"/>
                <w:color w:val="000000"/>
                <w:lang w:val="en-GB"/>
              </w:rPr>
              <w:t>-.--</w:t>
            </w:r>
          </w:p>
        </w:tc>
        <w:tc>
          <w:tcPr>
            <w:tcW w:w="6662" w:type="dxa"/>
          </w:tcPr>
          <w:p w14:paraId="6690EA77" w14:textId="70DCF04B" w:rsidR="00F91FF0" w:rsidRDefault="00C60B04" w:rsidP="00F91FF0">
            <w:pPr>
              <w:pStyle w:val="Tabletext"/>
              <w:spacing w:before="60" w:after="60"/>
              <w:rPr>
                <w:rFonts w:cs="Arial"/>
                <w:color w:val="000000"/>
                <w:lang w:val="en-GB"/>
              </w:rPr>
            </w:pPr>
            <w:hyperlink r:id="rId10" w:history="1">
              <w:r w:rsidR="00F91FF0" w:rsidRPr="00DF741D">
                <w:rPr>
                  <w:rStyle w:val="Hyperlink"/>
                  <w:rFonts w:cs="Arial"/>
                  <w:lang w:val="en-GB"/>
                </w:rPr>
                <w:t>SP External Services schemas (XSD)</w:t>
              </w:r>
              <w:bookmarkStart w:id="8" w:name="_GoBack"/>
              <w:bookmarkEnd w:id="8"/>
            </w:hyperlink>
          </w:p>
        </w:tc>
      </w:tr>
      <w:tr w:rsidR="00F91FF0" w:rsidRPr="00C46F36" w14:paraId="340D3F07" w14:textId="77777777" w:rsidTr="00F91FF0">
        <w:tc>
          <w:tcPr>
            <w:tcW w:w="1266" w:type="dxa"/>
          </w:tcPr>
          <w:p w14:paraId="08E1F140" w14:textId="6AB5D398" w:rsidR="00F91FF0" w:rsidRDefault="00F91FF0" w:rsidP="00DF741D">
            <w:pPr>
              <w:pStyle w:val="Tabletext"/>
              <w:jc w:val="center"/>
              <w:rPr>
                <w:rFonts w:cs="Arial"/>
                <w:color w:val="000000"/>
                <w:lang w:val="en-GB"/>
              </w:rPr>
            </w:pPr>
            <w:r>
              <w:rPr>
                <w:rFonts w:cs="Arial"/>
                <w:color w:val="000000"/>
                <w:lang w:val="en-GB"/>
              </w:rPr>
              <w:t>[</w:t>
            </w:r>
            <w:bookmarkStart w:id="9" w:name="R3"/>
            <w:r w:rsidRPr="00DF741D">
              <w:rPr>
                <w:rStyle w:val="Hyperlink"/>
                <w:u w:val="none"/>
              </w:rPr>
              <w:t>R</w:t>
            </w:r>
            <w:r w:rsidR="00DF741D" w:rsidRPr="00DF741D">
              <w:rPr>
                <w:rStyle w:val="Hyperlink"/>
                <w:u w:val="none"/>
              </w:rPr>
              <w:t>3</w:t>
            </w:r>
            <w:bookmarkEnd w:id="9"/>
            <w:r>
              <w:rPr>
                <w:rFonts w:cs="Arial"/>
                <w:color w:val="000000"/>
                <w:lang w:val="en-GB"/>
              </w:rPr>
              <w:t>]</w:t>
            </w:r>
          </w:p>
        </w:tc>
        <w:tc>
          <w:tcPr>
            <w:tcW w:w="1286" w:type="dxa"/>
          </w:tcPr>
          <w:p w14:paraId="5B2CCB64" w14:textId="4C69FFB0" w:rsidR="00F91FF0" w:rsidRDefault="00F91FF0" w:rsidP="00F91FF0">
            <w:pPr>
              <w:pStyle w:val="Tabletext"/>
              <w:spacing w:before="60" w:after="60"/>
              <w:rPr>
                <w:rFonts w:cs="Arial"/>
                <w:color w:val="000000"/>
                <w:lang w:val="en-GB"/>
              </w:rPr>
            </w:pPr>
            <w:r>
              <w:rPr>
                <w:rFonts w:cs="Arial"/>
                <w:color w:val="000000"/>
                <w:lang w:val="en-GB"/>
              </w:rPr>
              <w:t>-.--</w:t>
            </w:r>
          </w:p>
        </w:tc>
        <w:tc>
          <w:tcPr>
            <w:tcW w:w="6662" w:type="dxa"/>
          </w:tcPr>
          <w:p w14:paraId="5EF0E25D" w14:textId="748ACD8F" w:rsidR="00F91FF0" w:rsidRDefault="00C60B04" w:rsidP="00DF741D">
            <w:pPr>
              <w:pStyle w:val="Tabletext"/>
              <w:spacing w:before="60" w:after="60"/>
              <w:rPr>
                <w:rFonts w:cs="Arial"/>
                <w:color w:val="000000"/>
                <w:lang w:val="en-GB"/>
              </w:rPr>
            </w:pPr>
            <w:hyperlink r:id="rId11" w:history="1">
              <w:r w:rsidR="00F91FF0" w:rsidRPr="00DF741D">
                <w:rPr>
                  <w:rStyle w:val="Hyperlink"/>
                  <w:rFonts w:cs="Arial"/>
                  <w:lang w:val="en-GB"/>
                </w:rPr>
                <w:t xml:space="preserve">SP External </w:t>
              </w:r>
              <w:r w:rsidR="00DF741D" w:rsidRPr="00DF741D">
                <w:rPr>
                  <w:rStyle w:val="Hyperlink"/>
                  <w:rFonts w:cs="Arial"/>
                  <w:lang w:val="en-GB"/>
                </w:rPr>
                <w:t>WSDL</w:t>
              </w:r>
              <w:r w:rsidR="00F91FF0" w:rsidRPr="00DF741D">
                <w:rPr>
                  <w:rStyle w:val="Hyperlink"/>
                  <w:rFonts w:cs="Arial"/>
                  <w:lang w:val="en-GB"/>
                </w:rPr>
                <w:t xml:space="preserve"> schema</w:t>
              </w:r>
              <w:r w:rsidR="00DF741D" w:rsidRPr="00DF741D">
                <w:rPr>
                  <w:rStyle w:val="Hyperlink"/>
                  <w:rFonts w:cs="Arial"/>
                  <w:lang w:val="en-GB"/>
                </w:rPr>
                <w:t>s</w:t>
              </w:r>
              <w:r w:rsidR="00F91FF0" w:rsidRPr="00DF741D">
                <w:rPr>
                  <w:rStyle w:val="Hyperlink"/>
                  <w:rFonts w:cs="Arial"/>
                  <w:lang w:val="en-GB"/>
                </w:rPr>
                <w:t xml:space="preserve"> (XSD)</w:t>
              </w:r>
            </w:hyperlink>
          </w:p>
        </w:tc>
      </w:tr>
      <w:tr w:rsidR="00F91FF0" w:rsidRPr="00C46F36" w14:paraId="3FF088C5" w14:textId="77777777" w:rsidTr="00F91FF0">
        <w:tc>
          <w:tcPr>
            <w:tcW w:w="1266" w:type="dxa"/>
          </w:tcPr>
          <w:p w14:paraId="6076DF29" w14:textId="3C171829" w:rsidR="00F91FF0" w:rsidRPr="00C46F36" w:rsidRDefault="00DF741D" w:rsidP="00F91FF0">
            <w:pPr>
              <w:pStyle w:val="Tabletext"/>
              <w:jc w:val="center"/>
              <w:rPr>
                <w:rFonts w:cs="Arial"/>
                <w:color w:val="000000"/>
                <w:lang w:val="en-GB"/>
              </w:rPr>
            </w:pPr>
            <w:r>
              <w:rPr>
                <w:rFonts w:cs="Arial"/>
                <w:color w:val="000000"/>
                <w:lang w:val="en-GB"/>
              </w:rPr>
              <w:t>[</w:t>
            </w:r>
            <w:bookmarkStart w:id="10" w:name="R4"/>
            <w:r w:rsidRPr="00DF741D">
              <w:rPr>
                <w:rStyle w:val="Hyperlink"/>
                <w:u w:val="none"/>
              </w:rPr>
              <w:t>R4</w:t>
            </w:r>
            <w:bookmarkEnd w:id="10"/>
            <w:r w:rsidR="00F91FF0">
              <w:rPr>
                <w:rFonts w:cs="Arial"/>
                <w:color w:val="000000"/>
                <w:lang w:val="en-GB"/>
              </w:rPr>
              <w:t>]</w:t>
            </w:r>
          </w:p>
        </w:tc>
        <w:tc>
          <w:tcPr>
            <w:tcW w:w="1286" w:type="dxa"/>
          </w:tcPr>
          <w:p w14:paraId="36F7F683" w14:textId="3551EF87" w:rsidR="00F91FF0" w:rsidRPr="00967024" w:rsidRDefault="00B772EC" w:rsidP="00F91FF0">
            <w:pPr>
              <w:pStyle w:val="Tabletext"/>
              <w:spacing w:before="60" w:after="60"/>
              <w:rPr>
                <w:rFonts w:cs="Arial"/>
                <w:color w:val="000000"/>
              </w:rPr>
            </w:pPr>
            <w:r>
              <w:rPr>
                <w:rFonts w:cs="Arial"/>
                <w:color w:val="000000"/>
              </w:rPr>
              <w:t>1.00</w:t>
            </w:r>
          </w:p>
        </w:tc>
        <w:tc>
          <w:tcPr>
            <w:tcW w:w="6662" w:type="dxa"/>
          </w:tcPr>
          <w:p w14:paraId="4B5C0F38" w14:textId="466B84A7" w:rsidR="00F91FF0" w:rsidRPr="00944E47" w:rsidRDefault="00C60B04" w:rsidP="00F91FF0">
            <w:pPr>
              <w:pStyle w:val="Tabletext"/>
              <w:spacing w:before="60" w:after="60"/>
              <w:rPr>
                <w:rFonts w:cs="Arial"/>
                <w:color w:val="000000"/>
              </w:rPr>
            </w:pPr>
            <w:hyperlink r:id="rId12" w:history="1">
              <w:r w:rsidR="00F91FF0" w:rsidRPr="00B772EC">
                <w:rPr>
                  <w:rStyle w:val="Hyperlink"/>
                  <w:rFonts w:cs="Arial"/>
                </w:rPr>
                <w:t>Integration Specification for Fees Management</w:t>
              </w:r>
            </w:hyperlink>
          </w:p>
        </w:tc>
      </w:tr>
      <w:tr w:rsidR="00F91FF0" w:rsidRPr="00C46F36" w14:paraId="740C0F44" w14:textId="77777777" w:rsidTr="00F91FF0">
        <w:tc>
          <w:tcPr>
            <w:tcW w:w="1266" w:type="dxa"/>
          </w:tcPr>
          <w:p w14:paraId="09BBCB9B" w14:textId="3D48B274" w:rsidR="00F91FF0" w:rsidRPr="00C46F36" w:rsidRDefault="00DF741D" w:rsidP="00F91FF0">
            <w:pPr>
              <w:pStyle w:val="Tabletext"/>
              <w:jc w:val="center"/>
              <w:rPr>
                <w:rFonts w:cs="Arial"/>
                <w:color w:val="000000"/>
                <w:lang w:val="en-GB"/>
              </w:rPr>
            </w:pPr>
            <w:r>
              <w:rPr>
                <w:rFonts w:cs="Arial"/>
                <w:color w:val="000000"/>
                <w:lang w:val="en-GB"/>
              </w:rPr>
              <w:t>[</w:t>
            </w:r>
            <w:bookmarkStart w:id="11" w:name="R5"/>
            <w:r w:rsidRPr="00DF741D">
              <w:rPr>
                <w:rStyle w:val="Hyperlink"/>
                <w:u w:val="none"/>
              </w:rPr>
              <w:t>R5</w:t>
            </w:r>
            <w:bookmarkEnd w:id="11"/>
            <w:r w:rsidR="00F91FF0">
              <w:rPr>
                <w:rFonts w:cs="Arial"/>
                <w:color w:val="000000"/>
                <w:lang w:val="en-GB"/>
              </w:rPr>
              <w:t>]</w:t>
            </w:r>
          </w:p>
        </w:tc>
        <w:tc>
          <w:tcPr>
            <w:tcW w:w="1286" w:type="dxa"/>
          </w:tcPr>
          <w:p w14:paraId="0B40A539" w14:textId="68C48BCC" w:rsidR="00F91FF0" w:rsidRDefault="00B772EC" w:rsidP="00F91FF0">
            <w:pPr>
              <w:pStyle w:val="Tabletext"/>
              <w:rPr>
                <w:rFonts w:cs="Arial"/>
                <w:color w:val="000000"/>
                <w:lang w:val="en-GB"/>
              </w:rPr>
            </w:pPr>
            <w:r>
              <w:rPr>
                <w:rFonts w:cs="Arial"/>
                <w:color w:val="000000"/>
                <w:lang w:val="en-GB"/>
              </w:rPr>
              <w:t>0.01</w:t>
            </w:r>
          </w:p>
        </w:tc>
        <w:tc>
          <w:tcPr>
            <w:tcW w:w="6662" w:type="dxa"/>
          </w:tcPr>
          <w:p w14:paraId="047EAB37" w14:textId="61B0B116" w:rsidR="00F91FF0" w:rsidRPr="00C46F36" w:rsidRDefault="00C60B04" w:rsidP="00F91FF0">
            <w:pPr>
              <w:pStyle w:val="Tabletext"/>
              <w:rPr>
                <w:rFonts w:cs="Arial"/>
                <w:color w:val="000000"/>
                <w:lang w:val="en-GB"/>
              </w:rPr>
            </w:pPr>
            <w:hyperlink r:id="rId13" w:history="1">
              <w:r w:rsidR="00F91FF0" w:rsidRPr="00B772EC">
                <w:rPr>
                  <w:rStyle w:val="Hyperlink"/>
                  <w:rFonts w:cs="Arial"/>
                  <w:lang w:val="en-GB"/>
                </w:rPr>
                <w:t>SIPO Back Office Design Document</w:t>
              </w:r>
            </w:hyperlink>
          </w:p>
        </w:tc>
      </w:tr>
    </w:tbl>
    <w:p w14:paraId="0DB2930D" w14:textId="77777777" w:rsidR="00F57331" w:rsidRDefault="00F57331" w:rsidP="00F57331">
      <w:pPr>
        <w:pStyle w:val="OHIMTEXT"/>
      </w:pPr>
    </w:p>
    <w:p w14:paraId="16C00A34" w14:textId="77777777" w:rsidR="00160E65" w:rsidRDefault="00F57331" w:rsidP="00F57331">
      <w:pPr>
        <w:pStyle w:val="OHIMTEXT"/>
      </w:pPr>
      <w:r>
        <w:t> </w:t>
      </w:r>
    </w:p>
    <w:p w14:paraId="6054345F" w14:textId="77777777" w:rsidR="00160E65" w:rsidRDefault="00160E65">
      <w:pPr>
        <w:widowControl/>
        <w:spacing w:after="200" w:line="276" w:lineRule="auto"/>
        <w:rPr>
          <w:rFonts w:cs="Arial"/>
          <w:color w:val="404040" w:themeColor="text1" w:themeTint="BF"/>
          <w:sz w:val="22"/>
          <w:szCs w:val="26"/>
          <w:lang w:val="en-GB"/>
        </w:rPr>
      </w:pPr>
      <w:r>
        <w:br w:type="page"/>
      </w:r>
    </w:p>
    <w:p w14:paraId="196A054B" w14:textId="77777777" w:rsidR="00BA7743" w:rsidRDefault="00160E65" w:rsidP="00160E65">
      <w:pPr>
        <w:pStyle w:val="Heading1"/>
      </w:pPr>
      <w:bookmarkStart w:id="12" w:name="_Toc518902600"/>
      <w:r>
        <w:lastRenderedPageBreak/>
        <w:t>Integration Description</w:t>
      </w:r>
      <w:bookmarkEnd w:id="12"/>
    </w:p>
    <w:p w14:paraId="1359CD7D" w14:textId="77777777" w:rsidR="00160E65" w:rsidRDefault="00160E65" w:rsidP="00160E65">
      <w:pPr>
        <w:pStyle w:val="Heading2"/>
      </w:pPr>
      <w:bookmarkStart w:id="13" w:name="_Toc518902601"/>
      <w:r>
        <w:t>Overview</w:t>
      </w:r>
      <w:bookmarkEnd w:id="13"/>
    </w:p>
    <w:p w14:paraId="772CF392" w14:textId="77777777" w:rsidR="00F346FA" w:rsidRDefault="00F346FA" w:rsidP="00F346FA">
      <w:pPr>
        <w:rPr>
          <w:lang w:val="en-GB"/>
        </w:rPr>
      </w:pPr>
      <w:r w:rsidRPr="00F346FA">
        <w:rPr>
          <w:lang w:val="en-GB"/>
        </w:rPr>
        <w:t>The integration is used in the BO; users can manage fee requests for dossiers. When users create, modify or cancel a dossier fee, the SP BO invokes a service provided by t</w:t>
      </w:r>
      <w:r>
        <w:rPr>
          <w:lang w:val="en-GB"/>
        </w:rPr>
        <w:t xml:space="preserve">he PO Payment and Fee Platform. </w:t>
      </w:r>
    </w:p>
    <w:p w14:paraId="12892CF7" w14:textId="77777777" w:rsidR="00F346FA" w:rsidRDefault="00F346FA" w:rsidP="00F346FA">
      <w:pPr>
        <w:rPr>
          <w:lang w:val="en-GB"/>
        </w:rPr>
      </w:pPr>
    </w:p>
    <w:p w14:paraId="338EBC33" w14:textId="77777777" w:rsidR="00F346FA" w:rsidRDefault="00F346FA" w:rsidP="00F346FA">
      <w:pPr>
        <w:rPr>
          <w:lang w:val="en-GB"/>
        </w:rPr>
      </w:pPr>
      <w:r w:rsidRPr="00F346FA">
        <w:rPr>
          <w:lang w:val="en-GB"/>
        </w:rPr>
        <w:t>SP BO also exposes a service to allow the PO Platform to notify the status changes related to dossiers fees. For example this service is used to notify when a requested fee has been actually paid.</w:t>
      </w:r>
      <w:r>
        <w:rPr>
          <w:lang w:val="en-GB"/>
        </w:rPr>
        <w:t xml:space="preserve"> </w:t>
      </w:r>
    </w:p>
    <w:p w14:paraId="05D6BA69" w14:textId="77777777" w:rsidR="00F346FA" w:rsidRDefault="00F346FA" w:rsidP="00F346FA">
      <w:pPr>
        <w:rPr>
          <w:lang w:val="en-GB"/>
        </w:rPr>
      </w:pPr>
    </w:p>
    <w:p w14:paraId="19BA055F" w14:textId="02F93548" w:rsidR="00160E65" w:rsidRDefault="00F346FA" w:rsidP="00F346FA">
      <w:pPr>
        <w:rPr>
          <w:lang w:val="en-GB"/>
        </w:rPr>
      </w:pPr>
      <w:r>
        <w:rPr>
          <w:lang w:val="en-GB"/>
        </w:rPr>
        <w:t>These are the normal functionalities included in the “community” version and documented on [</w:t>
      </w:r>
      <w:r w:rsidR="004B27A3" w:rsidRPr="005B443F">
        <w:rPr>
          <w:rStyle w:val="Hyperlink"/>
          <w:color w:val="1F497D" w:themeColor="text2"/>
          <w:u w:val="none"/>
        </w:rPr>
        <w:fldChar w:fldCharType="begin"/>
      </w:r>
      <w:r w:rsidR="004B27A3" w:rsidRPr="005B443F">
        <w:rPr>
          <w:rStyle w:val="Hyperlink"/>
          <w:color w:val="1F497D" w:themeColor="text2"/>
          <w:u w:val="none"/>
        </w:rPr>
        <w:instrText xml:space="preserve"> REF  R4 \h  \* MERGEFORMAT </w:instrText>
      </w:r>
      <w:r w:rsidR="004B27A3" w:rsidRPr="005B443F">
        <w:rPr>
          <w:rStyle w:val="Hyperlink"/>
          <w:color w:val="1F497D" w:themeColor="text2"/>
          <w:u w:val="none"/>
        </w:rPr>
      </w:r>
      <w:r w:rsidR="004B27A3" w:rsidRPr="005B443F">
        <w:rPr>
          <w:rStyle w:val="Hyperlink"/>
          <w:color w:val="1F497D" w:themeColor="text2"/>
          <w:u w:val="none"/>
        </w:rPr>
        <w:fldChar w:fldCharType="separate"/>
      </w:r>
      <w:r w:rsidR="004B27A3" w:rsidRPr="005B443F">
        <w:rPr>
          <w:rStyle w:val="Hyperlink"/>
          <w:color w:val="1F497D" w:themeColor="text2"/>
          <w:u w:val="none"/>
        </w:rPr>
        <w:t>R4</w:t>
      </w:r>
      <w:r w:rsidR="004B27A3" w:rsidRPr="005B443F">
        <w:rPr>
          <w:rStyle w:val="Hyperlink"/>
          <w:color w:val="1F497D" w:themeColor="text2"/>
          <w:u w:val="none"/>
        </w:rPr>
        <w:fldChar w:fldCharType="end"/>
      </w:r>
      <w:r>
        <w:rPr>
          <w:lang w:val="en-GB"/>
        </w:rPr>
        <w:t>]. The following sections document only the SIPO-specific functionalities which will be added to the standard ones.</w:t>
      </w:r>
    </w:p>
    <w:p w14:paraId="106CBBF8" w14:textId="77777777" w:rsidR="00F346FA" w:rsidRDefault="00F346FA" w:rsidP="00F346FA">
      <w:pPr>
        <w:rPr>
          <w:lang w:val="en-GB"/>
        </w:rPr>
      </w:pPr>
    </w:p>
    <w:p w14:paraId="3673E43F" w14:textId="77777777" w:rsidR="00F346FA" w:rsidRDefault="00F346FA" w:rsidP="00F346FA">
      <w:pPr>
        <w:pStyle w:val="Heading2"/>
      </w:pPr>
      <w:bookmarkStart w:id="14" w:name="_Toc518902602"/>
      <w:r>
        <w:t>Communication Diagram</w:t>
      </w:r>
      <w:bookmarkEnd w:id="14"/>
    </w:p>
    <w:p w14:paraId="170825D9" w14:textId="77777777" w:rsidR="00DE1454" w:rsidRDefault="00A972E4" w:rsidP="00A972E4">
      <w:pPr>
        <w:pStyle w:val="Heading3"/>
      </w:pPr>
      <w:bookmarkStart w:id="15" w:name="_Toc518902603"/>
      <w:r>
        <w:t>Get list of fees associated with a specific dossier</w:t>
      </w:r>
      <w:bookmarkEnd w:id="15"/>
    </w:p>
    <w:p w14:paraId="2EA0AAF5" w14:textId="79FE6CFC" w:rsidR="00A972E4" w:rsidRDefault="00A972E4" w:rsidP="00F346FA">
      <w:pPr>
        <w:rPr>
          <w:lang w:val="en-GB"/>
        </w:rPr>
      </w:pPr>
      <w:r>
        <w:rPr>
          <w:lang w:val="en-GB"/>
        </w:rPr>
        <w:t>In some circumstances, SIPO’s Fee System can receive a payme</w:t>
      </w:r>
      <w:r w:rsidR="004A24D4">
        <w:rPr>
          <w:lang w:val="en-GB"/>
        </w:rPr>
        <w:t>n</w:t>
      </w:r>
      <w:r>
        <w:rPr>
          <w:lang w:val="en-GB"/>
        </w:rPr>
        <w:t xml:space="preserve">t for a fee not yet requested by the Back Office. </w:t>
      </w:r>
      <w:r w:rsidR="00AC0061">
        <w:rPr>
          <w:lang w:val="en-GB"/>
        </w:rPr>
        <w:t>In these cases, it will query BO to get a list of all fees (if any) associated with the specific dossier/application number referenced by the fee (some kind if identification must be present on the fee payment):</w:t>
      </w:r>
    </w:p>
    <w:p w14:paraId="64CB4A86" w14:textId="77777777" w:rsidR="00A972E4" w:rsidRDefault="00A972E4" w:rsidP="00F346FA">
      <w:pPr>
        <w:rPr>
          <w:lang w:val="en-GB"/>
        </w:rPr>
      </w:pPr>
    </w:p>
    <w:p w14:paraId="65F6E87E" w14:textId="77777777" w:rsidR="00AC0061" w:rsidRDefault="00A972E4" w:rsidP="00AC0061">
      <w:pPr>
        <w:keepNext/>
      </w:pPr>
      <w:r>
        <w:rPr>
          <w:noProof/>
          <w:lang w:val="en-GB" w:eastAsia="zh-CN"/>
        </w:rPr>
        <w:drawing>
          <wp:inline distT="0" distB="0" distL="0" distR="0" wp14:anchorId="2CB1F67D" wp14:editId="4249D73A">
            <wp:extent cx="5562600" cy="308610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I-Fees-GetDossierFee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62600" cy="3086100"/>
                    </a:xfrm>
                    <a:prstGeom prst="rect">
                      <a:avLst/>
                    </a:prstGeom>
                  </pic:spPr>
                </pic:pic>
              </a:graphicData>
            </a:graphic>
          </wp:inline>
        </w:drawing>
      </w:r>
    </w:p>
    <w:p w14:paraId="4C42269B" w14:textId="77777777" w:rsidR="00A972E4" w:rsidRDefault="00AC0061" w:rsidP="00AC0061">
      <w:pPr>
        <w:pStyle w:val="Caption"/>
        <w:jc w:val="center"/>
        <w:rPr>
          <w:lang w:val="en-GB"/>
        </w:rPr>
      </w:pPr>
      <w:r>
        <w:t xml:space="preserve">Figure </w:t>
      </w:r>
      <w:fldSimple w:instr=" SEQ Figure \* ARABIC ">
        <w:r w:rsidR="00E31D62">
          <w:rPr>
            <w:noProof/>
          </w:rPr>
          <w:t>1</w:t>
        </w:r>
      </w:fldSimple>
      <w:r>
        <w:t xml:space="preserve"> Sequence Diagram for Fee List request</w:t>
      </w:r>
    </w:p>
    <w:p w14:paraId="20CFD350" w14:textId="77777777" w:rsidR="00AC0061" w:rsidRDefault="00AC0061" w:rsidP="00AC0061">
      <w:pPr>
        <w:rPr>
          <w:lang w:val="en-GB"/>
        </w:rPr>
      </w:pPr>
      <w:r>
        <w:rPr>
          <w:lang w:val="en-GB"/>
        </w:rPr>
        <w:t>The following table provides more details about each of the steps:</w:t>
      </w:r>
    </w:p>
    <w:p w14:paraId="5FEA7715" w14:textId="77777777" w:rsidR="00AC0061" w:rsidRDefault="00AC0061" w:rsidP="00AC0061">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777"/>
        <w:gridCol w:w="2835"/>
      </w:tblGrid>
      <w:tr w:rsidR="00AC0061" w:rsidRPr="00433E32" w14:paraId="44A07AB6" w14:textId="77777777" w:rsidTr="0058634E">
        <w:trPr>
          <w:cantSplit/>
          <w:tblHeader/>
        </w:trPr>
        <w:tc>
          <w:tcPr>
            <w:tcW w:w="744" w:type="dxa"/>
            <w:shd w:val="pct5" w:color="auto" w:fill="FFFFFF"/>
          </w:tcPr>
          <w:p w14:paraId="40E7445C" w14:textId="77777777" w:rsidR="00AC0061" w:rsidRPr="00433E32" w:rsidRDefault="00AC0061" w:rsidP="0058634E">
            <w:pPr>
              <w:pStyle w:val="Tabletext"/>
              <w:jc w:val="center"/>
              <w:rPr>
                <w:rFonts w:cs="Arial"/>
                <w:b/>
                <w:color w:val="000000"/>
                <w:sz w:val="18"/>
                <w:szCs w:val="18"/>
                <w:lang w:val="en-GB"/>
              </w:rPr>
            </w:pPr>
            <w:r w:rsidRPr="00433E32">
              <w:rPr>
                <w:rFonts w:cs="Arial"/>
                <w:b/>
                <w:color w:val="000000"/>
                <w:sz w:val="18"/>
                <w:szCs w:val="18"/>
                <w:lang w:val="en-GB"/>
              </w:rPr>
              <w:t>Step</w:t>
            </w:r>
          </w:p>
        </w:tc>
        <w:tc>
          <w:tcPr>
            <w:tcW w:w="5777" w:type="dxa"/>
            <w:shd w:val="pct5" w:color="auto" w:fill="FFFFFF"/>
          </w:tcPr>
          <w:p w14:paraId="03364E33" w14:textId="77777777" w:rsidR="00AC0061" w:rsidRPr="00433900" w:rsidRDefault="00AC0061" w:rsidP="0058634E">
            <w:pPr>
              <w:pStyle w:val="Tabletext"/>
              <w:rPr>
                <w:rStyle w:val="9ptfett2Char"/>
              </w:rPr>
            </w:pPr>
            <w:r w:rsidRPr="00433900">
              <w:rPr>
                <w:rStyle w:val="9ptfett2Char"/>
                <w:lang w:val="en-GB"/>
              </w:rPr>
              <w:t>Description</w:t>
            </w:r>
          </w:p>
        </w:tc>
        <w:tc>
          <w:tcPr>
            <w:tcW w:w="2835" w:type="dxa"/>
            <w:shd w:val="pct5" w:color="auto" w:fill="FFFFFF"/>
          </w:tcPr>
          <w:p w14:paraId="5562A6A9" w14:textId="77777777" w:rsidR="00AC0061" w:rsidRPr="00433E32" w:rsidRDefault="00AC0061" w:rsidP="0058634E">
            <w:pPr>
              <w:pStyle w:val="Tabletext"/>
              <w:rPr>
                <w:rFonts w:cs="Arial"/>
                <w:b/>
                <w:color w:val="000000"/>
                <w:sz w:val="18"/>
                <w:szCs w:val="18"/>
                <w:lang w:val="en-GB"/>
              </w:rPr>
            </w:pPr>
            <w:r w:rsidRPr="00433E32">
              <w:rPr>
                <w:rFonts w:cs="Arial"/>
                <w:b/>
                <w:color w:val="000000"/>
                <w:sz w:val="18"/>
                <w:szCs w:val="18"/>
                <w:lang w:val="en-GB"/>
              </w:rPr>
              <w:t>Operation</w:t>
            </w:r>
          </w:p>
        </w:tc>
      </w:tr>
      <w:tr w:rsidR="00AC0061" w:rsidRPr="00C46F36" w14:paraId="248C595A" w14:textId="77777777" w:rsidTr="0058634E">
        <w:trPr>
          <w:cantSplit/>
        </w:trPr>
        <w:tc>
          <w:tcPr>
            <w:tcW w:w="744" w:type="dxa"/>
          </w:tcPr>
          <w:p w14:paraId="5B907660" w14:textId="77777777" w:rsidR="00AC0061" w:rsidRPr="00CF5D9D" w:rsidRDefault="00AC0061" w:rsidP="0058634E">
            <w:pPr>
              <w:pStyle w:val="Tabletext"/>
              <w:jc w:val="center"/>
              <w:rPr>
                <w:rFonts w:cs="Arial"/>
                <w:b/>
                <w:color w:val="000000"/>
                <w:sz w:val="18"/>
                <w:szCs w:val="18"/>
                <w:lang w:val="en-GB"/>
              </w:rPr>
            </w:pPr>
            <w:r w:rsidRPr="00CF5D9D">
              <w:rPr>
                <w:rFonts w:cs="Arial"/>
                <w:b/>
                <w:color w:val="000000"/>
                <w:sz w:val="18"/>
                <w:szCs w:val="18"/>
                <w:lang w:val="en-GB"/>
              </w:rPr>
              <w:t>1</w:t>
            </w:r>
          </w:p>
        </w:tc>
        <w:tc>
          <w:tcPr>
            <w:tcW w:w="5777" w:type="dxa"/>
          </w:tcPr>
          <w:p w14:paraId="501A2E0B" w14:textId="77777777" w:rsidR="00AC0061" w:rsidRDefault="00AC0061" w:rsidP="0058634E">
            <w:pPr>
              <w:pStyle w:val="Tabletext"/>
              <w:rPr>
                <w:rStyle w:val="MiolegendaChar"/>
              </w:rPr>
            </w:pPr>
            <w:r>
              <w:rPr>
                <w:rStyle w:val="MiolegendaChar"/>
                <w:lang w:val="en-GB"/>
              </w:rPr>
              <w:t>SIPO Fee System requests the list of fees associated with the dossier/application number.</w:t>
            </w:r>
          </w:p>
        </w:tc>
        <w:tc>
          <w:tcPr>
            <w:tcW w:w="2835" w:type="dxa"/>
          </w:tcPr>
          <w:p w14:paraId="17654ECA" w14:textId="77777777" w:rsidR="00AC0061" w:rsidRPr="008B0598" w:rsidRDefault="00AC0061" w:rsidP="0058634E">
            <w:pPr>
              <w:pStyle w:val="Tabletext"/>
              <w:rPr>
                <w:rFonts w:cs="Arial"/>
                <w:color w:val="000000"/>
                <w:sz w:val="18"/>
                <w:szCs w:val="18"/>
              </w:rPr>
            </w:pPr>
            <w:r>
              <w:rPr>
                <w:rFonts w:cs="Arial"/>
                <w:color w:val="000000"/>
                <w:sz w:val="18"/>
                <w:szCs w:val="18"/>
              </w:rPr>
              <w:t>4.1 getDossierFees</w:t>
            </w:r>
          </w:p>
        </w:tc>
      </w:tr>
      <w:tr w:rsidR="00AC0061" w:rsidRPr="00C46F36" w14:paraId="7410FBF7" w14:textId="77777777" w:rsidTr="0058634E">
        <w:trPr>
          <w:cantSplit/>
        </w:trPr>
        <w:tc>
          <w:tcPr>
            <w:tcW w:w="744" w:type="dxa"/>
          </w:tcPr>
          <w:p w14:paraId="374C8D7D" w14:textId="77777777" w:rsidR="00AC0061" w:rsidRPr="00CF5D9D" w:rsidRDefault="00AC0061" w:rsidP="0058634E">
            <w:pPr>
              <w:pStyle w:val="Tabletext"/>
              <w:jc w:val="center"/>
              <w:rPr>
                <w:rFonts w:cs="Arial"/>
                <w:b/>
                <w:color w:val="000000"/>
                <w:sz w:val="18"/>
                <w:szCs w:val="18"/>
                <w:lang w:val="en-GB"/>
              </w:rPr>
            </w:pPr>
            <w:r>
              <w:rPr>
                <w:rFonts w:cs="Arial"/>
                <w:b/>
                <w:color w:val="000000"/>
                <w:sz w:val="18"/>
                <w:szCs w:val="18"/>
                <w:lang w:val="en-GB"/>
              </w:rPr>
              <w:lastRenderedPageBreak/>
              <w:t>2</w:t>
            </w:r>
          </w:p>
        </w:tc>
        <w:tc>
          <w:tcPr>
            <w:tcW w:w="5777" w:type="dxa"/>
          </w:tcPr>
          <w:p w14:paraId="0EDCCC4E" w14:textId="77777777" w:rsidR="00AC0061" w:rsidRPr="006D67B1" w:rsidRDefault="00AC0061" w:rsidP="0058634E">
            <w:pPr>
              <w:pStyle w:val="Tabletext"/>
              <w:rPr>
                <w:rStyle w:val="MiolegendaChar"/>
              </w:rPr>
            </w:pPr>
            <w:r>
              <w:rPr>
                <w:rStyle w:val="MiolegendaChar"/>
              </w:rPr>
              <w:t>The PO adapter communicates with BO in order to get the fee list and details.</w:t>
            </w:r>
          </w:p>
        </w:tc>
        <w:tc>
          <w:tcPr>
            <w:tcW w:w="2835" w:type="dxa"/>
          </w:tcPr>
          <w:p w14:paraId="47968249" w14:textId="77777777" w:rsidR="00AC0061" w:rsidRPr="009B6F4F" w:rsidRDefault="00AC0061" w:rsidP="0058634E">
            <w:pPr>
              <w:pStyle w:val="Tabletext"/>
              <w:rPr>
                <w:rFonts w:cs="Arial"/>
                <w:color w:val="000000"/>
                <w:sz w:val="18"/>
                <w:szCs w:val="18"/>
              </w:rPr>
            </w:pPr>
            <w:r>
              <w:rPr>
                <w:rFonts w:cs="Arial"/>
                <w:color w:val="000000"/>
                <w:sz w:val="18"/>
                <w:szCs w:val="18"/>
              </w:rPr>
              <w:t>N/A</w:t>
            </w:r>
          </w:p>
        </w:tc>
      </w:tr>
      <w:tr w:rsidR="00AC0061" w:rsidRPr="00C46F36" w14:paraId="0AA87C44" w14:textId="77777777" w:rsidTr="0058634E">
        <w:trPr>
          <w:cantSplit/>
        </w:trPr>
        <w:tc>
          <w:tcPr>
            <w:tcW w:w="744" w:type="dxa"/>
          </w:tcPr>
          <w:p w14:paraId="4A9F1D94" w14:textId="77777777" w:rsidR="00AC0061" w:rsidRDefault="00AC0061" w:rsidP="0058634E">
            <w:pPr>
              <w:pStyle w:val="Tabletext"/>
              <w:jc w:val="center"/>
              <w:rPr>
                <w:rFonts w:cs="Arial"/>
                <w:b/>
                <w:color w:val="000000"/>
                <w:sz w:val="18"/>
                <w:szCs w:val="18"/>
                <w:lang w:val="en-GB"/>
              </w:rPr>
            </w:pPr>
            <w:r>
              <w:rPr>
                <w:rFonts w:cs="Arial"/>
                <w:b/>
                <w:color w:val="000000"/>
                <w:sz w:val="18"/>
                <w:szCs w:val="18"/>
                <w:lang w:val="en-GB"/>
              </w:rPr>
              <w:t>3</w:t>
            </w:r>
          </w:p>
        </w:tc>
        <w:tc>
          <w:tcPr>
            <w:tcW w:w="5777" w:type="dxa"/>
          </w:tcPr>
          <w:p w14:paraId="553E9181" w14:textId="77777777" w:rsidR="00AC0061" w:rsidRPr="006D67B1" w:rsidRDefault="00AC0061" w:rsidP="0058634E">
            <w:pPr>
              <w:pStyle w:val="Tabletext"/>
              <w:rPr>
                <w:rStyle w:val="MiolegendaChar"/>
              </w:rPr>
            </w:pPr>
            <w:r>
              <w:rPr>
                <w:rStyle w:val="MiolegendaChar"/>
              </w:rPr>
              <w:t>Fees are retrieved and an appropriate response is returned to SIPO’s Fee System.</w:t>
            </w:r>
          </w:p>
        </w:tc>
        <w:tc>
          <w:tcPr>
            <w:tcW w:w="2835" w:type="dxa"/>
          </w:tcPr>
          <w:p w14:paraId="5C60DA6D" w14:textId="77777777" w:rsidR="00AC0061" w:rsidRPr="002907CF" w:rsidRDefault="00AC0061" w:rsidP="0058634E">
            <w:pPr>
              <w:pStyle w:val="Tabletext"/>
              <w:rPr>
                <w:rFonts w:cs="Arial"/>
                <w:color w:val="000000"/>
                <w:sz w:val="18"/>
                <w:szCs w:val="18"/>
              </w:rPr>
            </w:pPr>
            <w:r>
              <w:rPr>
                <w:rFonts w:cs="Arial"/>
                <w:color w:val="000000"/>
                <w:sz w:val="18"/>
                <w:szCs w:val="18"/>
              </w:rPr>
              <w:t>N/A</w:t>
            </w:r>
          </w:p>
        </w:tc>
      </w:tr>
    </w:tbl>
    <w:p w14:paraId="7CB3E90F" w14:textId="77777777" w:rsidR="00AC0061" w:rsidRDefault="00AC0061" w:rsidP="00AC0061"/>
    <w:p w14:paraId="1D00D2AC" w14:textId="2CA64F3E" w:rsidR="00AC0061" w:rsidRDefault="00AC0061" w:rsidP="00AC0061">
      <w:r>
        <w:t>Depending on the result, SIPO’s Fee System may decide to create a new fee associated with the dossier to reference the current payment (next section), or to “Notify an Update of a Fee” (2.2.4 on [</w:t>
      </w:r>
      <w:r w:rsidR="004B27A3" w:rsidRPr="005B443F">
        <w:rPr>
          <w:rStyle w:val="Hyperlink"/>
          <w:color w:val="1F497D" w:themeColor="text2"/>
          <w:u w:val="none"/>
        </w:rPr>
        <w:fldChar w:fldCharType="begin"/>
      </w:r>
      <w:r w:rsidR="004B27A3" w:rsidRPr="005B443F">
        <w:rPr>
          <w:rStyle w:val="Hyperlink"/>
          <w:color w:val="1F497D" w:themeColor="text2"/>
          <w:u w:val="none"/>
        </w:rPr>
        <w:instrText xml:space="preserve"> REF  R4 \h  \* MERGEFORMAT </w:instrText>
      </w:r>
      <w:r w:rsidR="004B27A3" w:rsidRPr="005B443F">
        <w:rPr>
          <w:rStyle w:val="Hyperlink"/>
          <w:color w:val="1F497D" w:themeColor="text2"/>
          <w:u w:val="none"/>
        </w:rPr>
      </w:r>
      <w:r w:rsidR="004B27A3" w:rsidRPr="005B443F">
        <w:rPr>
          <w:rStyle w:val="Hyperlink"/>
          <w:color w:val="1F497D" w:themeColor="text2"/>
          <w:u w:val="none"/>
        </w:rPr>
        <w:fldChar w:fldCharType="separate"/>
      </w:r>
      <w:r w:rsidR="004B27A3" w:rsidRPr="005B443F">
        <w:rPr>
          <w:rStyle w:val="Hyperlink"/>
          <w:color w:val="1F497D" w:themeColor="text2"/>
          <w:u w:val="none"/>
        </w:rPr>
        <w:t>R4</w:t>
      </w:r>
      <w:r w:rsidR="004B27A3" w:rsidRPr="005B443F">
        <w:rPr>
          <w:rStyle w:val="Hyperlink"/>
          <w:color w:val="1F497D" w:themeColor="text2"/>
          <w:u w:val="none"/>
        </w:rPr>
        <w:fldChar w:fldCharType="end"/>
      </w:r>
      <w:r>
        <w:t>].)</w:t>
      </w:r>
    </w:p>
    <w:p w14:paraId="439ECB74" w14:textId="77777777" w:rsidR="00A972E4" w:rsidRDefault="00A972E4" w:rsidP="00F346FA">
      <w:pPr>
        <w:rPr>
          <w:lang w:val="en-GB"/>
        </w:rPr>
      </w:pPr>
    </w:p>
    <w:p w14:paraId="3DEFF91B" w14:textId="77777777" w:rsidR="00A972E4" w:rsidRDefault="00A972E4" w:rsidP="00A972E4">
      <w:pPr>
        <w:pStyle w:val="Heading3"/>
      </w:pPr>
      <w:bookmarkStart w:id="16" w:name="_Toc518902604"/>
      <w:r>
        <w:t>Create a new fee associated with a specific dossier</w:t>
      </w:r>
      <w:bookmarkEnd w:id="16"/>
    </w:p>
    <w:p w14:paraId="3A346417" w14:textId="18FBF921" w:rsidR="00E31D62" w:rsidRDefault="00E31D62" w:rsidP="00E31D62">
      <w:r>
        <w:rPr>
          <w:lang w:val="en-GB"/>
        </w:rPr>
        <w:t xml:space="preserve">When SIPO’s Fee System receives a payment and the fee has not been created yet on the referenced dossier, it will create the fee and later use </w:t>
      </w:r>
      <w:r>
        <w:t>“Notify an Update of a Fee” (2.2.4 on [</w:t>
      </w:r>
      <w:r w:rsidR="004B27A3" w:rsidRPr="005B443F">
        <w:rPr>
          <w:color w:val="1F497D" w:themeColor="text2"/>
        </w:rPr>
        <w:fldChar w:fldCharType="begin"/>
      </w:r>
      <w:r w:rsidR="004B27A3" w:rsidRPr="005B443F">
        <w:rPr>
          <w:color w:val="1F497D" w:themeColor="text2"/>
        </w:rPr>
        <w:instrText xml:space="preserve"> REF  R4 \h  \* MERGEFORMAT </w:instrText>
      </w:r>
      <w:r w:rsidR="004B27A3" w:rsidRPr="005B443F">
        <w:rPr>
          <w:color w:val="1F497D" w:themeColor="text2"/>
        </w:rPr>
      </w:r>
      <w:r w:rsidR="004B27A3" w:rsidRPr="005B443F">
        <w:rPr>
          <w:color w:val="1F497D" w:themeColor="text2"/>
        </w:rPr>
        <w:fldChar w:fldCharType="separate"/>
      </w:r>
      <w:r w:rsidR="004B27A3" w:rsidRPr="005B443F">
        <w:rPr>
          <w:rStyle w:val="Hyperlink"/>
          <w:color w:val="1F497D" w:themeColor="text2"/>
          <w:u w:val="none"/>
        </w:rPr>
        <w:t>R4</w:t>
      </w:r>
      <w:r w:rsidR="004B27A3" w:rsidRPr="005B443F">
        <w:rPr>
          <w:color w:val="1F497D" w:themeColor="text2"/>
        </w:rPr>
        <w:fldChar w:fldCharType="end"/>
      </w:r>
      <w:r>
        <w:t>].) to mark it as paid:</w:t>
      </w:r>
    </w:p>
    <w:p w14:paraId="06F093AF" w14:textId="77777777" w:rsidR="00A972E4" w:rsidRPr="00E31D62" w:rsidRDefault="00A972E4">
      <w:pPr>
        <w:widowControl/>
        <w:spacing w:after="200" w:line="276" w:lineRule="auto"/>
      </w:pPr>
    </w:p>
    <w:p w14:paraId="565E656F" w14:textId="77777777" w:rsidR="00E31D62" w:rsidRDefault="00A972E4" w:rsidP="00E31D62">
      <w:pPr>
        <w:keepNext/>
        <w:widowControl/>
        <w:spacing w:after="200" w:line="276" w:lineRule="auto"/>
      </w:pPr>
      <w:r>
        <w:rPr>
          <w:noProof/>
          <w:lang w:val="en-GB" w:eastAsia="zh-CN"/>
        </w:rPr>
        <w:drawing>
          <wp:inline distT="0" distB="0" distL="0" distR="0" wp14:anchorId="25D2A04B" wp14:editId="1C5C1705">
            <wp:extent cx="5562600" cy="308610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I-Fees-CreateDossierFee.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562600" cy="3086100"/>
                    </a:xfrm>
                    <a:prstGeom prst="rect">
                      <a:avLst/>
                    </a:prstGeom>
                  </pic:spPr>
                </pic:pic>
              </a:graphicData>
            </a:graphic>
          </wp:inline>
        </w:drawing>
      </w:r>
    </w:p>
    <w:p w14:paraId="7E662A63" w14:textId="77777777" w:rsidR="00A972E4" w:rsidRDefault="00E31D62" w:rsidP="00E31D62">
      <w:pPr>
        <w:pStyle w:val="Caption"/>
        <w:jc w:val="center"/>
        <w:rPr>
          <w:lang w:val="en-GB"/>
        </w:rPr>
      </w:pPr>
      <w:r>
        <w:t xml:space="preserve">Figure </w:t>
      </w:r>
      <w:fldSimple w:instr=" SEQ Figure \* ARABIC ">
        <w:r>
          <w:rPr>
            <w:noProof/>
          </w:rPr>
          <w:t>2</w:t>
        </w:r>
      </w:fldSimple>
      <w:r>
        <w:t xml:space="preserve"> Sequence Diagram for Create Dossier Fee</w:t>
      </w:r>
    </w:p>
    <w:p w14:paraId="30751AB7" w14:textId="77777777" w:rsidR="00E31D62" w:rsidRDefault="00E31D62" w:rsidP="00E31D62">
      <w:pPr>
        <w:widowControl/>
        <w:spacing w:after="200" w:line="276" w:lineRule="auto"/>
        <w:rPr>
          <w:lang w:val="en-GB"/>
        </w:rPr>
      </w:pPr>
      <w:r>
        <w:rPr>
          <w:lang w:val="en-GB"/>
        </w:rPr>
        <w:t>The following table provides more details about each of the steps:</w:t>
      </w: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777"/>
        <w:gridCol w:w="2835"/>
      </w:tblGrid>
      <w:tr w:rsidR="00E31D62" w:rsidRPr="00433E32" w14:paraId="542F418D" w14:textId="77777777" w:rsidTr="0058634E">
        <w:trPr>
          <w:cantSplit/>
          <w:tblHeader/>
        </w:trPr>
        <w:tc>
          <w:tcPr>
            <w:tcW w:w="744" w:type="dxa"/>
            <w:shd w:val="pct5" w:color="auto" w:fill="FFFFFF"/>
          </w:tcPr>
          <w:p w14:paraId="178EB6F9" w14:textId="77777777" w:rsidR="00E31D62" w:rsidRPr="00433E32" w:rsidRDefault="00E31D62" w:rsidP="0058634E">
            <w:pPr>
              <w:pStyle w:val="Tabletext"/>
              <w:jc w:val="center"/>
              <w:rPr>
                <w:rFonts w:cs="Arial"/>
                <w:b/>
                <w:color w:val="000000"/>
                <w:sz w:val="18"/>
                <w:szCs w:val="18"/>
                <w:lang w:val="en-GB"/>
              </w:rPr>
            </w:pPr>
            <w:r w:rsidRPr="00433E32">
              <w:rPr>
                <w:rFonts w:cs="Arial"/>
                <w:b/>
                <w:color w:val="000000"/>
                <w:sz w:val="18"/>
                <w:szCs w:val="18"/>
                <w:lang w:val="en-GB"/>
              </w:rPr>
              <w:t>Step</w:t>
            </w:r>
          </w:p>
        </w:tc>
        <w:tc>
          <w:tcPr>
            <w:tcW w:w="5777" w:type="dxa"/>
            <w:shd w:val="pct5" w:color="auto" w:fill="FFFFFF"/>
          </w:tcPr>
          <w:p w14:paraId="590E35CA" w14:textId="77777777" w:rsidR="00E31D62" w:rsidRPr="00433900" w:rsidRDefault="00E31D62" w:rsidP="0058634E">
            <w:pPr>
              <w:pStyle w:val="Tabletext"/>
              <w:rPr>
                <w:rStyle w:val="9ptfett2Char"/>
              </w:rPr>
            </w:pPr>
            <w:r w:rsidRPr="00433900">
              <w:rPr>
                <w:rStyle w:val="9ptfett2Char"/>
                <w:lang w:val="en-GB"/>
              </w:rPr>
              <w:t>Description</w:t>
            </w:r>
          </w:p>
        </w:tc>
        <w:tc>
          <w:tcPr>
            <w:tcW w:w="2835" w:type="dxa"/>
            <w:shd w:val="pct5" w:color="auto" w:fill="FFFFFF"/>
          </w:tcPr>
          <w:p w14:paraId="11325D3A" w14:textId="77777777" w:rsidR="00E31D62" w:rsidRPr="00433E32" w:rsidRDefault="00E31D62" w:rsidP="0058634E">
            <w:pPr>
              <w:pStyle w:val="Tabletext"/>
              <w:rPr>
                <w:rFonts w:cs="Arial"/>
                <w:b/>
                <w:color w:val="000000"/>
                <w:sz w:val="18"/>
                <w:szCs w:val="18"/>
                <w:lang w:val="en-GB"/>
              </w:rPr>
            </w:pPr>
            <w:r w:rsidRPr="00433E32">
              <w:rPr>
                <w:rFonts w:cs="Arial"/>
                <w:b/>
                <w:color w:val="000000"/>
                <w:sz w:val="18"/>
                <w:szCs w:val="18"/>
                <w:lang w:val="en-GB"/>
              </w:rPr>
              <w:t>Operation</w:t>
            </w:r>
          </w:p>
        </w:tc>
      </w:tr>
      <w:tr w:rsidR="00E31D62" w:rsidRPr="00C46F36" w14:paraId="576C7197" w14:textId="77777777" w:rsidTr="0058634E">
        <w:trPr>
          <w:cantSplit/>
        </w:trPr>
        <w:tc>
          <w:tcPr>
            <w:tcW w:w="744" w:type="dxa"/>
          </w:tcPr>
          <w:p w14:paraId="33F2A301" w14:textId="77777777" w:rsidR="00E31D62" w:rsidRPr="00CF5D9D" w:rsidRDefault="00E31D62" w:rsidP="0058634E">
            <w:pPr>
              <w:pStyle w:val="Tabletext"/>
              <w:jc w:val="center"/>
              <w:rPr>
                <w:rFonts w:cs="Arial"/>
                <w:b/>
                <w:color w:val="000000"/>
                <w:sz w:val="18"/>
                <w:szCs w:val="18"/>
                <w:lang w:val="en-GB"/>
              </w:rPr>
            </w:pPr>
            <w:r w:rsidRPr="00CF5D9D">
              <w:rPr>
                <w:rFonts w:cs="Arial"/>
                <w:b/>
                <w:color w:val="000000"/>
                <w:sz w:val="18"/>
                <w:szCs w:val="18"/>
                <w:lang w:val="en-GB"/>
              </w:rPr>
              <w:t>1</w:t>
            </w:r>
          </w:p>
        </w:tc>
        <w:tc>
          <w:tcPr>
            <w:tcW w:w="5777" w:type="dxa"/>
          </w:tcPr>
          <w:p w14:paraId="7E641C99" w14:textId="77777777" w:rsidR="00E31D62" w:rsidRDefault="00E31D62" w:rsidP="0058634E">
            <w:pPr>
              <w:pStyle w:val="Tabletext"/>
              <w:rPr>
                <w:rStyle w:val="MiolegendaChar"/>
              </w:rPr>
            </w:pPr>
            <w:r>
              <w:rPr>
                <w:rStyle w:val="MiolegendaChar"/>
                <w:lang w:val="en-GB"/>
              </w:rPr>
              <w:t>SIPO Fee System requests the creation nof a new fee associated with the dossier/application number.</w:t>
            </w:r>
          </w:p>
        </w:tc>
        <w:tc>
          <w:tcPr>
            <w:tcW w:w="2835" w:type="dxa"/>
          </w:tcPr>
          <w:p w14:paraId="61AA2579" w14:textId="77777777" w:rsidR="00E31D62" w:rsidRPr="008B0598" w:rsidRDefault="00E31D62" w:rsidP="0058634E">
            <w:pPr>
              <w:pStyle w:val="Tabletext"/>
              <w:rPr>
                <w:rFonts w:cs="Arial"/>
                <w:color w:val="000000"/>
                <w:sz w:val="18"/>
                <w:szCs w:val="18"/>
              </w:rPr>
            </w:pPr>
            <w:r>
              <w:rPr>
                <w:rFonts w:cs="Arial"/>
                <w:color w:val="000000"/>
                <w:sz w:val="18"/>
                <w:szCs w:val="18"/>
              </w:rPr>
              <w:t>4.2 createDossierFee</w:t>
            </w:r>
          </w:p>
        </w:tc>
      </w:tr>
      <w:tr w:rsidR="00E31D62" w:rsidRPr="00C46F36" w14:paraId="6757ECBB" w14:textId="77777777" w:rsidTr="0058634E">
        <w:trPr>
          <w:cantSplit/>
        </w:trPr>
        <w:tc>
          <w:tcPr>
            <w:tcW w:w="744" w:type="dxa"/>
          </w:tcPr>
          <w:p w14:paraId="764E9780" w14:textId="77777777" w:rsidR="00E31D62" w:rsidRPr="00CF5D9D" w:rsidRDefault="00E31D62" w:rsidP="0058634E">
            <w:pPr>
              <w:pStyle w:val="Tabletext"/>
              <w:jc w:val="center"/>
              <w:rPr>
                <w:rFonts w:cs="Arial"/>
                <w:b/>
                <w:color w:val="000000"/>
                <w:sz w:val="18"/>
                <w:szCs w:val="18"/>
                <w:lang w:val="en-GB"/>
              </w:rPr>
            </w:pPr>
            <w:r>
              <w:rPr>
                <w:rFonts w:cs="Arial"/>
                <w:b/>
                <w:color w:val="000000"/>
                <w:sz w:val="18"/>
                <w:szCs w:val="18"/>
                <w:lang w:val="en-GB"/>
              </w:rPr>
              <w:t>2</w:t>
            </w:r>
          </w:p>
        </w:tc>
        <w:tc>
          <w:tcPr>
            <w:tcW w:w="5777" w:type="dxa"/>
          </w:tcPr>
          <w:p w14:paraId="40170E0C" w14:textId="77777777" w:rsidR="00E31D62" w:rsidRPr="006D67B1" w:rsidRDefault="00E31D62" w:rsidP="0058634E">
            <w:pPr>
              <w:pStyle w:val="Tabletext"/>
              <w:rPr>
                <w:rStyle w:val="MiolegendaChar"/>
              </w:rPr>
            </w:pPr>
            <w:r>
              <w:rPr>
                <w:rStyle w:val="MiolegendaChar"/>
              </w:rPr>
              <w:t>The PO adapter communicates with BO in order to create the fee.</w:t>
            </w:r>
          </w:p>
        </w:tc>
        <w:tc>
          <w:tcPr>
            <w:tcW w:w="2835" w:type="dxa"/>
          </w:tcPr>
          <w:p w14:paraId="4F82C8A3" w14:textId="77777777" w:rsidR="00E31D62" w:rsidRPr="009B6F4F" w:rsidRDefault="00E31D62" w:rsidP="0058634E">
            <w:pPr>
              <w:pStyle w:val="Tabletext"/>
              <w:rPr>
                <w:rFonts w:cs="Arial"/>
                <w:color w:val="000000"/>
                <w:sz w:val="18"/>
                <w:szCs w:val="18"/>
              </w:rPr>
            </w:pPr>
            <w:r>
              <w:rPr>
                <w:rFonts w:cs="Arial"/>
                <w:color w:val="000000"/>
                <w:sz w:val="18"/>
                <w:szCs w:val="18"/>
              </w:rPr>
              <w:t>N/A</w:t>
            </w:r>
          </w:p>
        </w:tc>
      </w:tr>
      <w:tr w:rsidR="00E31D62" w:rsidRPr="00C46F36" w14:paraId="4B9306B0" w14:textId="77777777" w:rsidTr="0058634E">
        <w:trPr>
          <w:cantSplit/>
        </w:trPr>
        <w:tc>
          <w:tcPr>
            <w:tcW w:w="744" w:type="dxa"/>
          </w:tcPr>
          <w:p w14:paraId="3321A1C5" w14:textId="77777777" w:rsidR="00E31D62" w:rsidRDefault="00E31D62" w:rsidP="0058634E">
            <w:pPr>
              <w:pStyle w:val="Tabletext"/>
              <w:jc w:val="center"/>
              <w:rPr>
                <w:rFonts w:cs="Arial"/>
                <w:b/>
                <w:color w:val="000000"/>
                <w:sz w:val="18"/>
                <w:szCs w:val="18"/>
                <w:lang w:val="en-GB"/>
              </w:rPr>
            </w:pPr>
            <w:r>
              <w:rPr>
                <w:rFonts w:cs="Arial"/>
                <w:b/>
                <w:color w:val="000000"/>
                <w:sz w:val="18"/>
                <w:szCs w:val="18"/>
                <w:lang w:val="en-GB"/>
              </w:rPr>
              <w:t>3</w:t>
            </w:r>
          </w:p>
        </w:tc>
        <w:tc>
          <w:tcPr>
            <w:tcW w:w="5777" w:type="dxa"/>
          </w:tcPr>
          <w:p w14:paraId="2C47C242" w14:textId="77777777" w:rsidR="00E31D62" w:rsidRPr="006D67B1" w:rsidRDefault="00E31D62" w:rsidP="0058634E">
            <w:pPr>
              <w:pStyle w:val="Tabletext"/>
              <w:rPr>
                <w:rStyle w:val="MiolegendaChar"/>
              </w:rPr>
            </w:pPr>
            <w:r>
              <w:rPr>
                <w:rStyle w:val="MiolegendaChar"/>
              </w:rPr>
              <w:t>The fee is created an appropriate response is returned to SIPO’s Fee System.</w:t>
            </w:r>
          </w:p>
        </w:tc>
        <w:tc>
          <w:tcPr>
            <w:tcW w:w="2835" w:type="dxa"/>
          </w:tcPr>
          <w:p w14:paraId="57F42096" w14:textId="77777777" w:rsidR="00E31D62" w:rsidRPr="002907CF" w:rsidRDefault="00E31D62" w:rsidP="0058634E">
            <w:pPr>
              <w:pStyle w:val="Tabletext"/>
              <w:rPr>
                <w:rFonts w:cs="Arial"/>
                <w:color w:val="000000"/>
                <w:sz w:val="18"/>
                <w:szCs w:val="18"/>
              </w:rPr>
            </w:pPr>
            <w:r>
              <w:rPr>
                <w:rFonts w:cs="Arial"/>
                <w:color w:val="000000"/>
                <w:sz w:val="18"/>
                <w:szCs w:val="18"/>
              </w:rPr>
              <w:t>N/A</w:t>
            </w:r>
          </w:p>
        </w:tc>
      </w:tr>
    </w:tbl>
    <w:p w14:paraId="627472DD" w14:textId="77777777" w:rsidR="00E31D62" w:rsidRDefault="00E31D62">
      <w:pPr>
        <w:widowControl/>
        <w:spacing w:after="200" w:line="276" w:lineRule="auto"/>
        <w:rPr>
          <w:lang w:val="en-GB"/>
        </w:rPr>
      </w:pPr>
    </w:p>
    <w:p w14:paraId="28677BD4" w14:textId="77777777" w:rsidR="00DE1454" w:rsidRDefault="00E31D62" w:rsidP="00E31D62">
      <w:pPr>
        <w:pStyle w:val="Heading1"/>
      </w:pPr>
      <w:r>
        <w:br w:type="page"/>
      </w:r>
      <w:bookmarkStart w:id="17" w:name="_Toc518902605"/>
      <w:r w:rsidR="00DE1454">
        <w:lastRenderedPageBreak/>
        <w:t>Service Definitions</w:t>
      </w:r>
      <w:bookmarkEnd w:id="17"/>
    </w:p>
    <w:p w14:paraId="25062AF1" w14:textId="77777777" w:rsidR="00DE1454" w:rsidRDefault="00DE1454" w:rsidP="00DE1454">
      <w:pPr>
        <w:pStyle w:val="Heading2"/>
      </w:pPr>
      <w:bookmarkStart w:id="18" w:name="_Toc518902606"/>
      <w:r>
        <w:t>Manage Fees</w:t>
      </w:r>
      <w:bookmarkEnd w:id="18"/>
    </w:p>
    <w:p w14:paraId="78AA187E" w14:textId="77777777" w:rsidR="005253B5" w:rsidRPr="005253B5" w:rsidRDefault="005253B5" w:rsidP="005253B5">
      <w:pPr>
        <w:pStyle w:val="Heading3"/>
      </w:pPr>
      <w:bookmarkStart w:id="19" w:name="_Toc518902607"/>
      <w:r w:rsidRPr="005253B5">
        <w:t>Provider</w:t>
      </w:r>
      <w:bookmarkEnd w:id="19"/>
    </w:p>
    <w:p w14:paraId="307A9BC6" w14:textId="77777777" w:rsidR="005253B5" w:rsidRPr="005253B5" w:rsidRDefault="005253B5" w:rsidP="005253B5">
      <w:pPr>
        <w:rPr>
          <w:lang w:val="en-GB"/>
        </w:rPr>
      </w:pPr>
      <w:r>
        <w:rPr>
          <w:lang w:val="en-GB"/>
        </w:rPr>
        <w:t>SP Back Office and SIPO Fee Management System.</w:t>
      </w:r>
    </w:p>
    <w:p w14:paraId="6AB6DA76" w14:textId="77777777" w:rsidR="005253B5" w:rsidRPr="005253B5" w:rsidRDefault="005253B5" w:rsidP="005253B5">
      <w:pPr>
        <w:rPr>
          <w:lang w:val="en-GB"/>
        </w:rPr>
      </w:pPr>
    </w:p>
    <w:p w14:paraId="03E7D16A" w14:textId="77777777" w:rsidR="005253B5" w:rsidRPr="005253B5" w:rsidRDefault="005253B5" w:rsidP="005253B5">
      <w:pPr>
        <w:pStyle w:val="Heading3"/>
      </w:pPr>
      <w:bookmarkStart w:id="20" w:name="_Toc518902608"/>
      <w:r w:rsidRPr="005253B5">
        <w:t>Description</w:t>
      </w:r>
      <w:bookmarkEnd w:id="20"/>
    </w:p>
    <w:p w14:paraId="6F597C3D" w14:textId="77777777" w:rsidR="005253B5" w:rsidRDefault="005253B5" w:rsidP="005253B5">
      <w:pPr>
        <w:rPr>
          <w:lang w:val="en-GB"/>
        </w:rPr>
      </w:pPr>
      <w:r w:rsidRPr="005253B5">
        <w:rPr>
          <w:lang w:val="en-GB"/>
        </w:rPr>
        <w:t>POs expose to SP BO system a service to reques</w:t>
      </w:r>
      <w:r>
        <w:rPr>
          <w:lang w:val="en-GB"/>
        </w:rPr>
        <w:t>t fees created within a dossier to be c</w:t>
      </w:r>
      <w:r w:rsidRPr="005253B5">
        <w:rPr>
          <w:lang w:val="en-GB"/>
        </w:rPr>
        <w:t>ommunicated to the Applicant and paid.</w:t>
      </w:r>
    </w:p>
    <w:p w14:paraId="57001ADB" w14:textId="77777777" w:rsidR="005253B5" w:rsidRDefault="005253B5" w:rsidP="005253B5">
      <w:pPr>
        <w:rPr>
          <w:lang w:val="en-GB"/>
        </w:rPr>
      </w:pPr>
    </w:p>
    <w:p w14:paraId="3A133693" w14:textId="77777777" w:rsidR="005253B5" w:rsidRPr="005253B5" w:rsidRDefault="005253B5" w:rsidP="005253B5">
      <w:pPr>
        <w:rPr>
          <w:lang w:val="en-GB"/>
        </w:rPr>
      </w:pPr>
      <w:r>
        <w:rPr>
          <w:lang w:val="en-GB"/>
        </w:rPr>
        <w:t>Back Office exposes services to request a list of fees, and create new fees and associate them to a specific dossier.</w:t>
      </w:r>
    </w:p>
    <w:p w14:paraId="0E217847" w14:textId="77777777" w:rsidR="005253B5" w:rsidRPr="005253B5" w:rsidRDefault="005253B5" w:rsidP="005253B5">
      <w:pPr>
        <w:rPr>
          <w:lang w:val="en-GB"/>
        </w:rPr>
      </w:pPr>
    </w:p>
    <w:p w14:paraId="350FEB39" w14:textId="77777777" w:rsidR="005253B5" w:rsidRPr="005253B5" w:rsidRDefault="005253B5" w:rsidP="005253B5">
      <w:pPr>
        <w:pStyle w:val="Heading3"/>
      </w:pPr>
      <w:bookmarkStart w:id="21" w:name="_Toc518902609"/>
      <w:r w:rsidRPr="005253B5">
        <w:t>Functional Requirements</w:t>
      </w:r>
      <w:bookmarkEnd w:id="21"/>
    </w:p>
    <w:p w14:paraId="3EBFC2B9" w14:textId="438333EA" w:rsidR="005253B5" w:rsidRPr="005253B5" w:rsidRDefault="005253B5" w:rsidP="005253B5">
      <w:pPr>
        <w:rPr>
          <w:lang w:val="en-GB"/>
        </w:rPr>
      </w:pPr>
      <w:r>
        <w:rPr>
          <w:lang w:val="en-GB"/>
        </w:rPr>
        <w:t>Provided by the PO Fee system (provided out of the box, refer to [</w:t>
      </w:r>
      <w:r w:rsidR="004B27A3" w:rsidRPr="005B443F">
        <w:rPr>
          <w:color w:val="1F497D" w:themeColor="text2"/>
          <w:lang w:val="en-GB"/>
        </w:rPr>
        <w:fldChar w:fldCharType="begin"/>
      </w:r>
      <w:r w:rsidR="004B27A3" w:rsidRPr="005B443F">
        <w:rPr>
          <w:color w:val="1F497D" w:themeColor="text2"/>
          <w:lang w:val="en-GB"/>
        </w:rPr>
        <w:instrText xml:space="preserve"> REF  R4 \h  \* MERGEFORMAT </w:instrText>
      </w:r>
      <w:r w:rsidR="004B27A3" w:rsidRPr="005B443F">
        <w:rPr>
          <w:color w:val="1F497D" w:themeColor="text2"/>
          <w:lang w:val="en-GB"/>
        </w:rPr>
      </w:r>
      <w:r w:rsidR="004B27A3" w:rsidRPr="005B443F">
        <w:rPr>
          <w:color w:val="1F497D" w:themeColor="text2"/>
          <w:lang w:val="en-GB"/>
        </w:rPr>
        <w:fldChar w:fldCharType="separate"/>
      </w:r>
      <w:r w:rsidR="004B27A3" w:rsidRPr="005B443F">
        <w:rPr>
          <w:rStyle w:val="Hyperlink"/>
          <w:color w:val="1F497D" w:themeColor="text2"/>
          <w:u w:val="none"/>
        </w:rPr>
        <w:t>R4</w:t>
      </w:r>
      <w:r w:rsidR="004B27A3" w:rsidRPr="005B443F">
        <w:rPr>
          <w:color w:val="1F497D" w:themeColor="text2"/>
          <w:lang w:val="en-GB"/>
        </w:rPr>
        <w:fldChar w:fldCharType="end"/>
      </w:r>
      <w:r>
        <w:rPr>
          <w:lang w:val="en-GB"/>
        </w:rPr>
        <w:t>])</w:t>
      </w:r>
      <w:r w:rsidRPr="005253B5">
        <w:rPr>
          <w:lang w:val="en-GB"/>
        </w:rPr>
        <w:t>:</w:t>
      </w:r>
    </w:p>
    <w:p w14:paraId="5D9E04F4" w14:textId="77777777" w:rsidR="005253B5" w:rsidRPr="005253B5" w:rsidRDefault="005253B5" w:rsidP="005253B5">
      <w:pPr>
        <w:pStyle w:val="ListParagraph"/>
        <w:numPr>
          <w:ilvl w:val="0"/>
          <w:numId w:val="2"/>
        </w:numPr>
        <w:rPr>
          <w:lang w:val="en-GB"/>
        </w:rPr>
      </w:pPr>
      <w:r w:rsidRPr="005253B5">
        <w:rPr>
          <w:lang w:val="en-GB"/>
        </w:rPr>
        <w:t>BF08006: Request Fee Payment</w:t>
      </w:r>
    </w:p>
    <w:p w14:paraId="1230E500" w14:textId="77777777" w:rsidR="005253B5" w:rsidRPr="005253B5" w:rsidRDefault="005253B5" w:rsidP="005253B5">
      <w:pPr>
        <w:pStyle w:val="ListParagraph"/>
        <w:numPr>
          <w:ilvl w:val="0"/>
          <w:numId w:val="2"/>
        </w:numPr>
        <w:rPr>
          <w:lang w:val="en-GB"/>
        </w:rPr>
      </w:pPr>
      <w:r w:rsidRPr="005253B5">
        <w:rPr>
          <w:lang w:val="en-GB"/>
        </w:rPr>
        <w:t>BF08005: Refund Fee payment</w:t>
      </w:r>
    </w:p>
    <w:p w14:paraId="78CDFB1A" w14:textId="77777777" w:rsidR="005253B5" w:rsidRPr="005253B5" w:rsidRDefault="005253B5" w:rsidP="005253B5">
      <w:pPr>
        <w:pStyle w:val="ListParagraph"/>
        <w:numPr>
          <w:ilvl w:val="0"/>
          <w:numId w:val="2"/>
        </w:numPr>
        <w:rPr>
          <w:lang w:val="en-GB"/>
        </w:rPr>
      </w:pPr>
      <w:r w:rsidRPr="005253B5">
        <w:rPr>
          <w:lang w:val="en-GB"/>
        </w:rPr>
        <w:t>BF08008: Edit Fee</w:t>
      </w:r>
    </w:p>
    <w:p w14:paraId="112706F0" w14:textId="77777777" w:rsidR="005253B5" w:rsidRDefault="005253B5" w:rsidP="005253B5">
      <w:pPr>
        <w:rPr>
          <w:lang w:val="en-GB"/>
        </w:rPr>
      </w:pPr>
    </w:p>
    <w:p w14:paraId="2141EDA5" w14:textId="39D47CFB" w:rsidR="005253B5" w:rsidRDefault="005253B5" w:rsidP="005253B5">
      <w:pPr>
        <w:rPr>
          <w:lang w:val="en-GB"/>
        </w:rPr>
      </w:pPr>
      <w:r>
        <w:rPr>
          <w:lang w:val="en-GB"/>
        </w:rPr>
        <w:t>Provided by the SP Back Office (SIPO-specific requirement, refer to [</w:t>
      </w:r>
      <w:r w:rsidR="004B27A3" w:rsidRPr="005B443F">
        <w:rPr>
          <w:color w:val="1F497D" w:themeColor="text2"/>
          <w:lang w:val="en-GB"/>
        </w:rPr>
        <w:fldChar w:fldCharType="begin"/>
      </w:r>
      <w:r w:rsidR="004B27A3" w:rsidRPr="005B443F">
        <w:rPr>
          <w:color w:val="1F497D" w:themeColor="text2"/>
          <w:lang w:val="en-GB"/>
        </w:rPr>
        <w:instrText xml:space="preserve"> REF  R5 \h  \* MERGEFORMAT </w:instrText>
      </w:r>
      <w:r w:rsidR="004B27A3" w:rsidRPr="005B443F">
        <w:rPr>
          <w:color w:val="1F497D" w:themeColor="text2"/>
          <w:lang w:val="en-GB"/>
        </w:rPr>
      </w:r>
      <w:r w:rsidR="004B27A3" w:rsidRPr="005B443F">
        <w:rPr>
          <w:color w:val="1F497D" w:themeColor="text2"/>
          <w:lang w:val="en-GB"/>
        </w:rPr>
        <w:fldChar w:fldCharType="separate"/>
      </w:r>
      <w:r w:rsidR="004B27A3" w:rsidRPr="005B443F">
        <w:rPr>
          <w:rStyle w:val="Hyperlink"/>
          <w:color w:val="1F497D" w:themeColor="text2"/>
          <w:u w:val="none"/>
        </w:rPr>
        <w:t>R5</w:t>
      </w:r>
      <w:r w:rsidR="004B27A3" w:rsidRPr="005B443F">
        <w:rPr>
          <w:color w:val="1F497D" w:themeColor="text2"/>
          <w:lang w:val="en-GB"/>
        </w:rPr>
        <w:fldChar w:fldCharType="end"/>
      </w:r>
      <w:r>
        <w:rPr>
          <w:lang w:val="en-GB"/>
        </w:rPr>
        <w:t>]):</w:t>
      </w:r>
    </w:p>
    <w:p w14:paraId="79469F37" w14:textId="77777777" w:rsidR="005253B5" w:rsidRDefault="008A05BF" w:rsidP="005253B5">
      <w:pPr>
        <w:pStyle w:val="ListParagraph"/>
        <w:numPr>
          <w:ilvl w:val="0"/>
          <w:numId w:val="3"/>
        </w:numPr>
        <w:rPr>
          <w:lang w:val="en-GB"/>
        </w:rPr>
      </w:pPr>
      <w:r>
        <w:rPr>
          <w:lang w:val="en-GB"/>
        </w:rPr>
        <w:t xml:space="preserve">Get </w:t>
      </w:r>
      <w:r w:rsidR="002C735F">
        <w:rPr>
          <w:lang w:val="en-GB"/>
        </w:rPr>
        <w:t xml:space="preserve">Dossier </w:t>
      </w:r>
      <w:r>
        <w:rPr>
          <w:lang w:val="en-GB"/>
        </w:rPr>
        <w:t>Fees</w:t>
      </w:r>
    </w:p>
    <w:p w14:paraId="2556FDBD" w14:textId="77777777" w:rsidR="008A05BF" w:rsidRPr="005253B5" w:rsidRDefault="002C735F" w:rsidP="005253B5">
      <w:pPr>
        <w:pStyle w:val="ListParagraph"/>
        <w:numPr>
          <w:ilvl w:val="0"/>
          <w:numId w:val="3"/>
        </w:numPr>
        <w:rPr>
          <w:lang w:val="en-GB"/>
        </w:rPr>
      </w:pPr>
      <w:r>
        <w:rPr>
          <w:lang w:val="en-GB"/>
        </w:rPr>
        <w:t>Create Dossier Fee</w:t>
      </w:r>
    </w:p>
    <w:p w14:paraId="1550FFC6" w14:textId="77777777" w:rsidR="005253B5" w:rsidRPr="005253B5" w:rsidRDefault="005253B5" w:rsidP="005253B5">
      <w:pPr>
        <w:rPr>
          <w:lang w:val="en-GB"/>
        </w:rPr>
      </w:pPr>
    </w:p>
    <w:p w14:paraId="5F7106AD" w14:textId="77777777" w:rsidR="005253B5" w:rsidRPr="005253B5" w:rsidRDefault="005253B5" w:rsidP="005253B5">
      <w:pPr>
        <w:pStyle w:val="Heading3"/>
      </w:pPr>
      <w:bookmarkStart w:id="22" w:name="_Toc518902610"/>
      <w:r w:rsidRPr="005253B5">
        <w:t>Type</w:t>
      </w:r>
      <w:bookmarkEnd w:id="22"/>
    </w:p>
    <w:p w14:paraId="0E19FA16" w14:textId="77777777" w:rsidR="005253B5" w:rsidRPr="005253B5" w:rsidRDefault="005253B5" w:rsidP="005253B5">
      <w:pPr>
        <w:rPr>
          <w:lang w:val="en-GB"/>
        </w:rPr>
      </w:pPr>
      <w:r w:rsidRPr="005253B5">
        <w:rPr>
          <w:lang w:val="en-GB"/>
        </w:rPr>
        <w:t>The service is offered as a SOAP Web Service over HTTP.</w:t>
      </w:r>
    </w:p>
    <w:p w14:paraId="159BCC4D" w14:textId="77777777" w:rsidR="005253B5" w:rsidRPr="005253B5" w:rsidRDefault="005253B5" w:rsidP="005253B5">
      <w:pPr>
        <w:rPr>
          <w:lang w:val="en-GB"/>
        </w:rPr>
      </w:pPr>
    </w:p>
    <w:p w14:paraId="14F96331" w14:textId="77777777" w:rsidR="005253B5" w:rsidRPr="005253B5" w:rsidRDefault="005253B5" w:rsidP="005253B5">
      <w:pPr>
        <w:pStyle w:val="Heading3"/>
      </w:pPr>
      <w:bookmarkStart w:id="23" w:name="_Toc518902611"/>
      <w:r w:rsidRPr="005253B5">
        <w:t>Operations</w:t>
      </w:r>
      <w:bookmarkEnd w:id="23"/>
    </w:p>
    <w:tbl>
      <w:tblPr>
        <w:tblW w:w="93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39"/>
        <w:gridCol w:w="5707"/>
        <w:gridCol w:w="1276"/>
      </w:tblGrid>
      <w:tr w:rsidR="008354E4" w:rsidRPr="00F45CF9" w14:paraId="2070F88E" w14:textId="77777777" w:rsidTr="00C75A64">
        <w:trPr>
          <w:cantSplit/>
          <w:tblHeader/>
          <w:jc w:val="center"/>
        </w:trPr>
        <w:tc>
          <w:tcPr>
            <w:tcW w:w="2339" w:type="dxa"/>
            <w:shd w:val="pct5" w:color="auto" w:fill="FFFFFF"/>
          </w:tcPr>
          <w:p w14:paraId="3E5F11A3" w14:textId="77777777" w:rsidR="008354E4" w:rsidRPr="00547D9B" w:rsidRDefault="008354E4" w:rsidP="00C75A64">
            <w:pPr>
              <w:pStyle w:val="Tabletext"/>
              <w:rPr>
                <w:rFonts w:cs="Arial"/>
                <w:b/>
                <w:color w:val="000000"/>
                <w:sz w:val="18"/>
                <w:szCs w:val="18"/>
                <w:lang w:val="en-GB"/>
              </w:rPr>
            </w:pPr>
            <w:r w:rsidRPr="00547D9B">
              <w:rPr>
                <w:rFonts w:cs="Arial"/>
                <w:b/>
                <w:color w:val="000000"/>
                <w:sz w:val="18"/>
                <w:szCs w:val="18"/>
                <w:lang w:val="en-GB"/>
              </w:rPr>
              <w:t>Operation</w:t>
            </w:r>
          </w:p>
        </w:tc>
        <w:tc>
          <w:tcPr>
            <w:tcW w:w="5707" w:type="dxa"/>
            <w:shd w:val="pct5" w:color="auto" w:fill="FFFFFF"/>
          </w:tcPr>
          <w:p w14:paraId="603474F4" w14:textId="77777777" w:rsidR="008354E4" w:rsidRPr="00547D9B" w:rsidRDefault="008354E4" w:rsidP="00C75A64">
            <w:pPr>
              <w:pStyle w:val="Tabletext"/>
              <w:rPr>
                <w:rFonts w:cs="Arial"/>
                <w:b/>
                <w:color w:val="000000"/>
                <w:sz w:val="18"/>
                <w:szCs w:val="18"/>
                <w:lang w:val="en-GB"/>
              </w:rPr>
            </w:pPr>
            <w:r w:rsidRPr="00547D9B">
              <w:rPr>
                <w:rFonts w:cs="Arial"/>
                <w:b/>
                <w:color w:val="000000"/>
                <w:sz w:val="18"/>
                <w:szCs w:val="18"/>
                <w:lang w:val="en-GB"/>
              </w:rPr>
              <w:t>Description</w:t>
            </w:r>
          </w:p>
        </w:tc>
        <w:tc>
          <w:tcPr>
            <w:tcW w:w="1276" w:type="dxa"/>
            <w:shd w:val="pct5" w:color="auto" w:fill="FFFFFF"/>
          </w:tcPr>
          <w:p w14:paraId="57778D34" w14:textId="77777777" w:rsidR="008354E4" w:rsidRPr="00547D9B" w:rsidRDefault="008354E4" w:rsidP="00C75A64">
            <w:pPr>
              <w:pStyle w:val="Tabletext"/>
              <w:rPr>
                <w:rFonts w:cs="Arial"/>
                <w:b/>
                <w:color w:val="000000"/>
                <w:sz w:val="18"/>
                <w:szCs w:val="18"/>
                <w:lang w:val="en-GB"/>
              </w:rPr>
            </w:pPr>
            <w:r>
              <w:rPr>
                <w:rFonts w:cs="Arial"/>
                <w:b/>
                <w:color w:val="000000"/>
                <w:sz w:val="18"/>
                <w:szCs w:val="18"/>
                <w:lang w:val="en-GB"/>
              </w:rPr>
              <w:t>Section</w:t>
            </w:r>
          </w:p>
        </w:tc>
      </w:tr>
      <w:tr w:rsidR="008354E4" w:rsidRPr="004328F7" w14:paraId="677CBF9D" w14:textId="77777777" w:rsidTr="00C75A64">
        <w:trPr>
          <w:cantSplit/>
          <w:jc w:val="center"/>
        </w:trPr>
        <w:tc>
          <w:tcPr>
            <w:tcW w:w="2339" w:type="dxa"/>
          </w:tcPr>
          <w:p w14:paraId="28FC324F" w14:textId="77777777" w:rsidR="008354E4" w:rsidRPr="00547D9B" w:rsidRDefault="008354E4" w:rsidP="00C75A64">
            <w:pPr>
              <w:pStyle w:val="Tabletext"/>
              <w:rPr>
                <w:rStyle w:val="Console"/>
              </w:rPr>
            </w:pPr>
            <w:r>
              <w:rPr>
                <w:rStyle w:val="Console"/>
              </w:rPr>
              <w:t>get</w:t>
            </w:r>
            <w:r w:rsidR="006417DC">
              <w:rPr>
                <w:rStyle w:val="Console"/>
              </w:rPr>
              <w:t>Dossier</w:t>
            </w:r>
            <w:r>
              <w:rPr>
                <w:rStyle w:val="Console"/>
              </w:rPr>
              <w:t>Fees</w:t>
            </w:r>
          </w:p>
        </w:tc>
        <w:tc>
          <w:tcPr>
            <w:tcW w:w="5707" w:type="dxa"/>
          </w:tcPr>
          <w:p w14:paraId="6E22C88E" w14:textId="77777777" w:rsidR="008354E4" w:rsidRPr="00547D9B" w:rsidRDefault="00961C71" w:rsidP="00C75A64">
            <w:pPr>
              <w:rPr>
                <w:sz w:val="18"/>
                <w:szCs w:val="18"/>
                <w:lang w:val="en-GB"/>
              </w:rPr>
            </w:pPr>
            <w:r>
              <w:rPr>
                <w:rFonts w:cs="Arial"/>
                <w:color w:val="000000"/>
                <w:sz w:val="18"/>
                <w:szCs w:val="18"/>
                <w:lang w:val="en-GB"/>
              </w:rPr>
              <w:t xml:space="preserve">Get list </w:t>
            </w:r>
            <w:r w:rsidR="003F3C1E">
              <w:rPr>
                <w:rFonts w:cs="Arial"/>
                <w:color w:val="000000"/>
                <w:sz w:val="18"/>
                <w:szCs w:val="18"/>
                <w:lang w:val="en-GB"/>
              </w:rPr>
              <w:t xml:space="preserve">and details </w:t>
            </w:r>
            <w:r>
              <w:rPr>
                <w:rFonts w:cs="Arial"/>
                <w:color w:val="000000"/>
                <w:sz w:val="18"/>
                <w:szCs w:val="18"/>
                <w:lang w:val="en-GB"/>
              </w:rPr>
              <w:t>of fees associated with a dossier.</w:t>
            </w:r>
          </w:p>
        </w:tc>
        <w:tc>
          <w:tcPr>
            <w:tcW w:w="1276" w:type="dxa"/>
          </w:tcPr>
          <w:p w14:paraId="4774D0D8" w14:textId="77777777" w:rsidR="008354E4" w:rsidRPr="00547D9B" w:rsidRDefault="008354E4" w:rsidP="00C75A64">
            <w:pPr>
              <w:rPr>
                <w:sz w:val="18"/>
                <w:szCs w:val="18"/>
                <w:lang w:val="en-GB"/>
              </w:rPr>
            </w:pPr>
            <w:r>
              <w:rPr>
                <w:sz w:val="18"/>
                <w:szCs w:val="18"/>
                <w:lang w:val="en-GB"/>
              </w:rPr>
              <w:fldChar w:fldCharType="begin"/>
            </w:r>
            <w:r>
              <w:rPr>
                <w:sz w:val="18"/>
                <w:szCs w:val="18"/>
                <w:lang w:val="en-GB"/>
              </w:rPr>
              <w:instrText xml:space="preserve"> REF _Ref371415066 \r \h </w:instrText>
            </w:r>
            <w:r>
              <w:rPr>
                <w:sz w:val="18"/>
                <w:szCs w:val="18"/>
                <w:lang w:val="en-GB"/>
              </w:rPr>
            </w:r>
            <w:r>
              <w:rPr>
                <w:sz w:val="18"/>
                <w:szCs w:val="18"/>
                <w:lang w:val="en-GB"/>
              </w:rPr>
              <w:fldChar w:fldCharType="separate"/>
            </w:r>
            <w:r>
              <w:rPr>
                <w:sz w:val="18"/>
                <w:szCs w:val="18"/>
                <w:lang w:val="en-GB"/>
              </w:rPr>
              <w:t>4.1</w:t>
            </w:r>
            <w:r>
              <w:rPr>
                <w:sz w:val="18"/>
                <w:szCs w:val="18"/>
                <w:lang w:val="en-GB"/>
              </w:rPr>
              <w:fldChar w:fldCharType="end"/>
            </w:r>
          </w:p>
        </w:tc>
      </w:tr>
      <w:tr w:rsidR="00B077A7" w:rsidRPr="004328F7" w14:paraId="6A4A0963" w14:textId="77777777" w:rsidTr="00C75A64">
        <w:trPr>
          <w:cantSplit/>
          <w:jc w:val="center"/>
        </w:trPr>
        <w:tc>
          <w:tcPr>
            <w:tcW w:w="2339" w:type="dxa"/>
            <w:tcBorders>
              <w:top w:val="single" w:sz="6" w:space="0" w:color="auto"/>
              <w:left w:val="single" w:sz="6" w:space="0" w:color="auto"/>
              <w:bottom w:val="single" w:sz="6" w:space="0" w:color="auto"/>
              <w:right w:val="single" w:sz="6" w:space="0" w:color="auto"/>
            </w:tcBorders>
          </w:tcPr>
          <w:p w14:paraId="37CFDF60" w14:textId="77777777" w:rsidR="00B077A7" w:rsidRPr="00547D9B" w:rsidRDefault="00B077A7" w:rsidP="00B077A7">
            <w:pPr>
              <w:pStyle w:val="Tabletext"/>
              <w:rPr>
                <w:rStyle w:val="Console"/>
              </w:rPr>
            </w:pPr>
            <w:r>
              <w:rPr>
                <w:rStyle w:val="Console"/>
              </w:rPr>
              <w:t>createDossierFee</w:t>
            </w:r>
          </w:p>
        </w:tc>
        <w:tc>
          <w:tcPr>
            <w:tcW w:w="5707" w:type="dxa"/>
            <w:tcBorders>
              <w:top w:val="single" w:sz="6" w:space="0" w:color="auto"/>
              <w:left w:val="single" w:sz="6" w:space="0" w:color="auto"/>
              <w:bottom w:val="single" w:sz="6" w:space="0" w:color="auto"/>
              <w:right w:val="single" w:sz="6" w:space="0" w:color="auto"/>
            </w:tcBorders>
          </w:tcPr>
          <w:p w14:paraId="3CB92A96" w14:textId="77777777" w:rsidR="00B077A7" w:rsidRPr="00FE1EC5" w:rsidRDefault="00B077A7" w:rsidP="00B077A7">
            <w:pPr>
              <w:rPr>
                <w:rFonts w:cs="Arial"/>
                <w:color w:val="000000"/>
                <w:sz w:val="18"/>
                <w:szCs w:val="18"/>
                <w:lang w:val="en-GB"/>
              </w:rPr>
            </w:pPr>
            <w:r>
              <w:rPr>
                <w:rFonts w:cs="Arial"/>
                <w:color w:val="000000"/>
                <w:sz w:val="18"/>
                <w:szCs w:val="18"/>
                <w:lang w:val="en-GB"/>
              </w:rPr>
              <w:t>Creates a new fee associated with a dossier.</w:t>
            </w:r>
          </w:p>
        </w:tc>
        <w:tc>
          <w:tcPr>
            <w:tcW w:w="1276" w:type="dxa"/>
            <w:tcBorders>
              <w:top w:val="single" w:sz="6" w:space="0" w:color="auto"/>
              <w:left w:val="single" w:sz="6" w:space="0" w:color="auto"/>
              <w:bottom w:val="single" w:sz="6" w:space="0" w:color="auto"/>
              <w:right w:val="single" w:sz="6" w:space="0" w:color="auto"/>
            </w:tcBorders>
          </w:tcPr>
          <w:p w14:paraId="26A385A0" w14:textId="77777777" w:rsidR="00B077A7" w:rsidRPr="00547D9B" w:rsidRDefault="00B077A7" w:rsidP="00B077A7">
            <w:pPr>
              <w:rPr>
                <w:sz w:val="18"/>
                <w:szCs w:val="18"/>
                <w:lang w:val="en-GB"/>
              </w:rPr>
            </w:pPr>
            <w:r>
              <w:rPr>
                <w:sz w:val="18"/>
                <w:szCs w:val="18"/>
                <w:lang w:val="en-GB"/>
              </w:rPr>
              <w:t>4.</w:t>
            </w:r>
            <w:r w:rsidR="003F3C1E">
              <w:rPr>
                <w:sz w:val="18"/>
                <w:szCs w:val="18"/>
                <w:lang w:val="en-GB"/>
              </w:rPr>
              <w:t>2</w:t>
            </w:r>
          </w:p>
        </w:tc>
      </w:tr>
    </w:tbl>
    <w:p w14:paraId="355718FF" w14:textId="77777777" w:rsidR="005253B5" w:rsidRPr="005253B5" w:rsidRDefault="005253B5" w:rsidP="005253B5">
      <w:pPr>
        <w:rPr>
          <w:lang w:val="en-GB"/>
        </w:rPr>
      </w:pPr>
    </w:p>
    <w:p w14:paraId="6966B60B" w14:textId="77777777" w:rsidR="005253B5" w:rsidRPr="005253B5" w:rsidRDefault="005253B5" w:rsidP="008354E4">
      <w:pPr>
        <w:pStyle w:val="Heading3"/>
      </w:pPr>
      <w:bookmarkStart w:id="24" w:name="_Toc518902612"/>
      <w:r w:rsidRPr="005253B5">
        <w:t>Source</w:t>
      </w:r>
      <w:bookmarkEnd w:id="24"/>
    </w:p>
    <w:p w14:paraId="2462A1CF" w14:textId="77777777" w:rsidR="005253B5" w:rsidRPr="008354E4" w:rsidRDefault="005253B5" w:rsidP="005253B5">
      <w:pPr>
        <w:rPr>
          <w:b/>
          <w:lang w:val="en-GB"/>
        </w:rPr>
      </w:pPr>
      <w:r w:rsidRPr="008354E4">
        <w:rPr>
          <w:b/>
          <w:lang w:val="en-GB"/>
        </w:rPr>
        <w:t>Service WSDL</w:t>
      </w:r>
    </w:p>
    <w:p w14:paraId="76E6458F" w14:textId="77777777" w:rsidR="005253B5" w:rsidRPr="005253B5" w:rsidRDefault="005253B5" w:rsidP="005253B5">
      <w:pPr>
        <w:rPr>
          <w:lang w:val="en-GB"/>
        </w:rPr>
      </w:pPr>
      <w:r w:rsidRPr="005253B5">
        <w:rPr>
          <w:lang w:val="en-GB"/>
        </w:rPr>
        <w:t>Refer to 5.1.1 ManageFee.wsdl.</w:t>
      </w:r>
    </w:p>
    <w:p w14:paraId="7B076419" w14:textId="77777777" w:rsidR="005253B5" w:rsidRPr="005253B5" w:rsidRDefault="005253B5" w:rsidP="005253B5">
      <w:pPr>
        <w:rPr>
          <w:lang w:val="en-GB"/>
        </w:rPr>
      </w:pPr>
    </w:p>
    <w:p w14:paraId="65981BAD" w14:textId="77777777" w:rsidR="005253B5" w:rsidRPr="008354E4" w:rsidRDefault="005253B5" w:rsidP="005253B5">
      <w:pPr>
        <w:rPr>
          <w:b/>
          <w:lang w:val="en-GB"/>
        </w:rPr>
      </w:pPr>
      <w:r w:rsidRPr="008354E4">
        <w:rPr>
          <w:b/>
          <w:lang w:val="en-GB"/>
        </w:rPr>
        <w:t>Service XSD</w:t>
      </w:r>
    </w:p>
    <w:p w14:paraId="176A9AC9" w14:textId="77777777" w:rsidR="005253B5" w:rsidRPr="005253B5" w:rsidRDefault="005253B5" w:rsidP="005253B5">
      <w:pPr>
        <w:rPr>
          <w:lang w:val="en-GB"/>
        </w:rPr>
      </w:pPr>
      <w:r w:rsidRPr="005253B5">
        <w:rPr>
          <w:lang w:val="en-GB"/>
        </w:rPr>
        <w:t>Refer to 5.2.1 ManageFee.xsd.</w:t>
      </w:r>
    </w:p>
    <w:p w14:paraId="6FC0C9D0" w14:textId="77777777" w:rsidR="005253B5" w:rsidRPr="005253B5" w:rsidRDefault="005253B5" w:rsidP="005253B5">
      <w:pPr>
        <w:rPr>
          <w:lang w:val="en-GB"/>
        </w:rPr>
      </w:pPr>
    </w:p>
    <w:p w14:paraId="520B24A0" w14:textId="77777777" w:rsidR="005253B5" w:rsidRPr="005253B5" w:rsidRDefault="005253B5" w:rsidP="008354E4">
      <w:pPr>
        <w:pStyle w:val="Heading3"/>
      </w:pPr>
      <w:bookmarkStart w:id="25" w:name="_Toc518902613"/>
      <w:r w:rsidRPr="005253B5">
        <w:t>Version</w:t>
      </w:r>
      <w:bookmarkEnd w:id="25"/>
    </w:p>
    <w:p w14:paraId="1088F5E7" w14:textId="77777777" w:rsidR="005253B5" w:rsidRPr="005253B5" w:rsidRDefault="005253B5" w:rsidP="005253B5">
      <w:pPr>
        <w:rPr>
          <w:lang w:val="en-GB"/>
        </w:rPr>
      </w:pPr>
      <w:r w:rsidRPr="005253B5">
        <w:rPr>
          <w:lang w:val="en-GB"/>
        </w:rPr>
        <w:t>The version of the service is 4.1.0.</w:t>
      </w:r>
    </w:p>
    <w:p w14:paraId="714E6858" w14:textId="77777777" w:rsidR="005253B5" w:rsidRPr="005253B5" w:rsidRDefault="005253B5" w:rsidP="005253B5">
      <w:pPr>
        <w:rPr>
          <w:lang w:val="en-GB"/>
        </w:rPr>
      </w:pPr>
    </w:p>
    <w:p w14:paraId="6805F878" w14:textId="77777777" w:rsidR="005253B5" w:rsidRPr="005253B5" w:rsidRDefault="005253B5" w:rsidP="008354E4">
      <w:pPr>
        <w:pStyle w:val="Heading3"/>
      </w:pPr>
      <w:bookmarkStart w:id="26" w:name="_Toc518902614"/>
      <w:r w:rsidRPr="005253B5">
        <w:t>Business objects</w:t>
      </w:r>
      <w:bookmarkEnd w:id="26"/>
    </w:p>
    <w:p w14:paraId="481A0137" w14:textId="77777777" w:rsidR="005253B5" w:rsidRPr="005253B5" w:rsidRDefault="005253B5" w:rsidP="005253B5">
      <w:pPr>
        <w:rPr>
          <w:lang w:val="en-GB"/>
        </w:rPr>
      </w:pPr>
      <w:r w:rsidRPr="005253B5">
        <w:rPr>
          <w:lang w:val="en-GB"/>
        </w:rPr>
        <w:t>The service operations manage the following business objects:</w:t>
      </w:r>
    </w:p>
    <w:p w14:paraId="28AD6ADB" w14:textId="77777777" w:rsidR="005253B5" w:rsidRPr="00961C71" w:rsidRDefault="005253B5" w:rsidP="00961C71">
      <w:pPr>
        <w:pStyle w:val="ListParagraph"/>
        <w:numPr>
          <w:ilvl w:val="0"/>
          <w:numId w:val="4"/>
        </w:numPr>
        <w:rPr>
          <w:lang w:val="en-GB"/>
        </w:rPr>
      </w:pPr>
      <w:r w:rsidRPr="00961C71">
        <w:rPr>
          <w:lang w:val="en-GB"/>
        </w:rPr>
        <w:t>Fee</w:t>
      </w:r>
    </w:p>
    <w:p w14:paraId="1FE91F2A" w14:textId="77777777" w:rsidR="005253B5" w:rsidRPr="00961C71" w:rsidRDefault="005253B5" w:rsidP="00961C71">
      <w:pPr>
        <w:pStyle w:val="ListParagraph"/>
        <w:numPr>
          <w:ilvl w:val="0"/>
          <w:numId w:val="4"/>
        </w:numPr>
        <w:rPr>
          <w:lang w:val="en-GB"/>
        </w:rPr>
      </w:pPr>
      <w:r w:rsidRPr="00961C71">
        <w:rPr>
          <w:lang w:val="en-GB"/>
        </w:rPr>
        <w:t>Fee Request</w:t>
      </w:r>
    </w:p>
    <w:p w14:paraId="4D5D4C4C" w14:textId="77777777" w:rsidR="005253B5" w:rsidRDefault="005253B5" w:rsidP="00961C71">
      <w:pPr>
        <w:pStyle w:val="ListParagraph"/>
        <w:numPr>
          <w:ilvl w:val="0"/>
          <w:numId w:val="4"/>
        </w:numPr>
        <w:rPr>
          <w:lang w:val="en-GB"/>
        </w:rPr>
      </w:pPr>
      <w:r w:rsidRPr="00961C71">
        <w:rPr>
          <w:lang w:val="en-GB"/>
        </w:rPr>
        <w:lastRenderedPageBreak/>
        <w:t>Payment</w:t>
      </w:r>
    </w:p>
    <w:p w14:paraId="0F44E8BD" w14:textId="77777777" w:rsidR="002C735F" w:rsidRPr="00961C71" w:rsidRDefault="002C735F" w:rsidP="00961C71">
      <w:pPr>
        <w:pStyle w:val="ListParagraph"/>
        <w:numPr>
          <w:ilvl w:val="0"/>
          <w:numId w:val="4"/>
        </w:numPr>
        <w:rPr>
          <w:lang w:val="en-GB"/>
        </w:rPr>
      </w:pPr>
      <w:r>
        <w:rPr>
          <w:lang w:val="en-GB"/>
        </w:rPr>
        <w:t>Dossier</w:t>
      </w:r>
    </w:p>
    <w:p w14:paraId="61A14811" w14:textId="77777777" w:rsidR="005253B5" w:rsidRPr="005253B5" w:rsidRDefault="005253B5" w:rsidP="005253B5">
      <w:pPr>
        <w:rPr>
          <w:lang w:val="en-GB"/>
        </w:rPr>
      </w:pPr>
    </w:p>
    <w:p w14:paraId="035690DE" w14:textId="77777777" w:rsidR="005253B5" w:rsidRPr="005253B5" w:rsidRDefault="005253B5" w:rsidP="008354E4">
      <w:pPr>
        <w:pStyle w:val="Heading3"/>
      </w:pPr>
      <w:bookmarkStart w:id="27" w:name="_Toc518902615"/>
      <w:r w:rsidRPr="005253B5">
        <w:t>Importance to the process</w:t>
      </w:r>
      <w:bookmarkEnd w:id="27"/>
    </w:p>
    <w:p w14:paraId="2B003C36" w14:textId="77777777" w:rsidR="005253B5" w:rsidRPr="005253B5" w:rsidRDefault="005253B5" w:rsidP="005253B5">
      <w:pPr>
        <w:rPr>
          <w:lang w:val="en-GB"/>
        </w:rPr>
      </w:pPr>
      <w:r w:rsidRPr="005253B5">
        <w:rPr>
          <w:lang w:val="en-GB"/>
        </w:rPr>
        <w:t xml:space="preserve">The service is critical for the </w:t>
      </w:r>
      <w:r w:rsidR="002C735F">
        <w:rPr>
          <w:lang w:val="en-GB"/>
        </w:rPr>
        <w:t>SIPO</w:t>
      </w:r>
      <w:r w:rsidRPr="005253B5">
        <w:rPr>
          <w:lang w:val="en-GB"/>
        </w:rPr>
        <w:t xml:space="preserve"> Back Office: </w:t>
      </w:r>
      <w:r w:rsidR="002C735F">
        <w:rPr>
          <w:lang w:val="en-GB"/>
        </w:rPr>
        <w:t>SIPO’s Fee System needs to be able to access existing fees associate to a dossier, and create/update fees according to received payments</w:t>
      </w:r>
      <w:r w:rsidRPr="005253B5">
        <w:rPr>
          <w:lang w:val="en-GB"/>
        </w:rPr>
        <w:t>.</w:t>
      </w:r>
    </w:p>
    <w:p w14:paraId="4312B9DC" w14:textId="77777777" w:rsidR="005253B5" w:rsidRPr="005253B5" w:rsidRDefault="005253B5" w:rsidP="005253B5">
      <w:pPr>
        <w:rPr>
          <w:lang w:val="en-GB"/>
        </w:rPr>
      </w:pPr>
    </w:p>
    <w:p w14:paraId="40710962" w14:textId="77777777" w:rsidR="005253B5" w:rsidRPr="005253B5" w:rsidRDefault="005253B5" w:rsidP="008354E4">
      <w:pPr>
        <w:pStyle w:val="Heading3"/>
      </w:pPr>
      <w:bookmarkStart w:id="28" w:name="_Toc518902616"/>
      <w:r w:rsidRPr="005253B5">
        <w:t>Quality of service</w:t>
      </w:r>
      <w:bookmarkEnd w:id="28"/>
    </w:p>
    <w:p w14:paraId="4B81D3FC" w14:textId="77777777" w:rsidR="005253B5" w:rsidRPr="005253B5" w:rsidRDefault="005253B5" w:rsidP="005253B5">
      <w:pPr>
        <w:rPr>
          <w:lang w:val="en-GB"/>
        </w:rPr>
      </w:pPr>
      <w:r w:rsidRPr="005253B5">
        <w:rPr>
          <w:lang w:val="en-GB"/>
        </w:rPr>
        <w:t>Not applicable.</w:t>
      </w:r>
    </w:p>
    <w:p w14:paraId="4EAE4D27" w14:textId="77777777" w:rsidR="005253B5" w:rsidRPr="005253B5" w:rsidRDefault="005253B5" w:rsidP="005253B5">
      <w:pPr>
        <w:rPr>
          <w:lang w:val="en-GB"/>
        </w:rPr>
      </w:pPr>
    </w:p>
    <w:p w14:paraId="0FD2AC82" w14:textId="77777777" w:rsidR="005253B5" w:rsidRPr="005253B5" w:rsidRDefault="005253B5" w:rsidP="008354E4">
      <w:pPr>
        <w:pStyle w:val="Heading3"/>
      </w:pPr>
      <w:bookmarkStart w:id="29" w:name="_Toc518902617"/>
      <w:r w:rsidRPr="005253B5">
        <w:t>Throughput</w:t>
      </w:r>
      <w:bookmarkEnd w:id="29"/>
    </w:p>
    <w:p w14:paraId="2030BAD0" w14:textId="77777777" w:rsidR="005253B5" w:rsidRPr="005253B5" w:rsidRDefault="005253B5" w:rsidP="005253B5">
      <w:pPr>
        <w:rPr>
          <w:lang w:val="en-GB"/>
        </w:rPr>
      </w:pPr>
      <w:r w:rsidRPr="005253B5">
        <w:rPr>
          <w:lang w:val="en-GB"/>
        </w:rPr>
        <w:t>Not applicable</w:t>
      </w:r>
    </w:p>
    <w:p w14:paraId="087B9143" w14:textId="77777777" w:rsidR="005253B5" w:rsidRPr="005253B5" w:rsidRDefault="005253B5" w:rsidP="005253B5">
      <w:pPr>
        <w:rPr>
          <w:lang w:val="en-GB"/>
        </w:rPr>
      </w:pPr>
    </w:p>
    <w:p w14:paraId="078066B3" w14:textId="77777777" w:rsidR="005253B5" w:rsidRPr="005253B5" w:rsidRDefault="005253B5" w:rsidP="008354E4">
      <w:pPr>
        <w:pStyle w:val="Heading3"/>
      </w:pPr>
      <w:bookmarkStart w:id="30" w:name="_Toc518902618"/>
      <w:r w:rsidRPr="005253B5">
        <w:t>Growth</w:t>
      </w:r>
      <w:bookmarkEnd w:id="30"/>
    </w:p>
    <w:p w14:paraId="63F08CB5" w14:textId="77777777" w:rsidR="005253B5" w:rsidRPr="005253B5" w:rsidRDefault="005253B5" w:rsidP="005253B5">
      <w:pPr>
        <w:rPr>
          <w:lang w:val="en-GB"/>
        </w:rPr>
      </w:pPr>
      <w:r w:rsidRPr="005253B5">
        <w:rPr>
          <w:lang w:val="en-GB"/>
        </w:rPr>
        <w:t>Not applicable</w:t>
      </w:r>
    </w:p>
    <w:p w14:paraId="1E52F7FD" w14:textId="77777777" w:rsidR="005253B5" w:rsidRPr="005253B5" w:rsidRDefault="005253B5" w:rsidP="005253B5">
      <w:pPr>
        <w:rPr>
          <w:lang w:val="en-GB"/>
        </w:rPr>
      </w:pPr>
    </w:p>
    <w:p w14:paraId="70005E87" w14:textId="77777777" w:rsidR="005253B5" w:rsidRPr="005253B5" w:rsidRDefault="005253B5" w:rsidP="008354E4">
      <w:pPr>
        <w:pStyle w:val="Heading3"/>
      </w:pPr>
      <w:bookmarkStart w:id="31" w:name="_Toc518902619"/>
      <w:r w:rsidRPr="005253B5">
        <w:t>Service times</w:t>
      </w:r>
      <w:bookmarkEnd w:id="31"/>
    </w:p>
    <w:p w14:paraId="59375508" w14:textId="77777777" w:rsidR="005253B5" w:rsidRPr="005253B5" w:rsidRDefault="005253B5" w:rsidP="005253B5">
      <w:pPr>
        <w:rPr>
          <w:lang w:val="en-GB"/>
        </w:rPr>
      </w:pPr>
      <w:r w:rsidRPr="005253B5">
        <w:rPr>
          <w:lang w:val="en-GB"/>
        </w:rPr>
        <w:t>Not applicable</w:t>
      </w:r>
    </w:p>
    <w:p w14:paraId="3AC5F4A4" w14:textId="77777777" w:rsidR="005253B5" w:rsidRPr="005253B5" w:rsidRDefault="005253B5" w:rsidP="005253B5">
      <w:pPr>
        <w:rPr>
          <w:lang w:val="en-GB"/>
        </w:rPr>
      </w:pPr>
    </w:p>
    <w:p w14:paraId="5746FE29" w14:textId="77777777" w:rsidR="005253B5" w:rsidRPr="005253B5" w:rsidRDefault="005253B5" w:rsidP="008354E4">
      <w:pPr>
        <w:pStyle w:val="Heading3"/>
      </w:pPr>
      <w:bookmarkStart w:id="32" w:name="_Toc518902620"/>
      <w:r w:rsidRPr="005253B5">
        <w:t>Security requirements</w:t>
      </w:r>
      <w:bookmarkEnd w:id="32"/>
    </w:p>
    <w:p w14:paraId="599148C7" w14:textId="77777777" w:rsidR="005253B5" w:rsidRPr="005253B5" w:rsidRDefault="005253B5" w:rsidP="005253B5">
      <w:pPr>
        <w:rPr>
          <w:lang w:val="en-GB"/>
        </w:rPr>
      </w:pPr>
      <w:r w:rsidRPr="005253B5">
        <w:rPr>
          <w:lang w:val="en-GB"/>
        </w:rPr>
        <w:t>Not applicable</w:t>
      </w:r>
    </w:p>
    <w:p w14:paraId="35A1EAFC" w14:textId="77777777" w:rsidR="006417DC" w:rsidRDefault="006417DC">
      <w:pPr>
        <w:widowControl/>
        <w:spacing w:after="200" w:line="276" w:lineRule="auto"/>
        <w:rPr>
          <w:lang w:val="en-GB"/>
        </w:rPr>
      </w:pPr>
      <w:r>
        <w:rPr>
          <w:lang w:val="en-GB"/>
        </w:rPr>
        <w:br w:type="page"/>
      </w:r>
    </w:p>
    <w:p w14:paraId="1FC0A695" w14:textId="77777777" w:rsidR="006417DC" w:rsidRDefault="006417DC" w:rsidP="006417DC">
      <w:pPr>
        <w:pStyle w:val="Heading1"/>
        <w:jc w:val="both"/>
      </w:pPr>
      <w:bookmarkStart w:id="33" w:name="_Toc411604955"/>
      <w:bookmarkStart w:id="34" w:name="_Toc518902621"/>
      <w:r>
        <w:lastRenderedPageBreak/>
        <w:t>Service Operations</w:t>
      </w:r>
      <w:bookmarkEnd w:id="33"/>
      <w:bookmarkEnd w:id="34"/>
    </w:p>
    <w:p w14:paraId="3CC35E39" w14:textId="77777777" w:rsidR="006417DC" w:rsidRDefault="006417DC" w:rsidP="006417DC">
      <w:pPr>
        <w:rPr>
          <w:lang w:val="en-GB"/>
        </w:rPr>
      </w:pPr>
    </w:p>
    <w:p w14:paraId="2E027E1C" w14:textId="77777777" w:rsidR="006417DC" w:rsidRPr="006417DC" w:rsidRDefault="00B077A7" w:rsidP="00B077A7">
      <w:pPr>
        <w:pStyle w:val="Heading2"/>
      </w:pPr>
      <w:bookmarkStart w:id="35" w:name="_Toc518902622"/>
      <w:r>
        <w:t>getDossierFees</w:t>
      </w:r>
      <w:bookmarkEnd w:id="35"/>
    </w:p>
    <w:p w14:paraId="30ACC400" w14:textId="77777777" w:rsidR="006417DC" w:rsidRPr="006417DC" w:rsidRDefault="006417DC" w:rsidP="006417DC">
      <w:pPr>
        <w:rPr>
          <w:lang w:val="en-GB"/>
        </w:rPr>
      </w:pPr>
      <w:r w:rsidRPr="006417DC">
        <w:rPr>
          <w:lang w:val="en-GB"/>
        </w:rPr>
        <w:t xml:space="preserve">This operation allows </w:t>
      </w:r>
      <w:r w:rsidR="00B077A7">
        <w:rPr>
          <w:lang w:val="en-GB"/>
        </w:rPr>
        <w:t>SIPO’s Fee and Payment System to request a list of all the fees in a specific BO dossier.</w:t>
      </w:r>
    </w:p>
    <w:p w14:paraId="6EE806F1" w14:textId="77777777" w:rsidR="006417DC" w:rsidRPr="006417DC" w:rsidRDefault="006417DC" w:rsidP="006417DC">
      <w:pPr>
        <w:rPr>
          <w:lang w:val="en-GB"/>
        </w:rPr>
      </w:pPr>
    </w:p>
    <w:p w14:paraId="565F4EAD" w14:textId="77777777" w:rsidR="006417DC" w:rsidRPr="006417DC" w:rsidRDefault="006417DC" w:rsidP="00B077A7">
      <w:pPr>
        <w:pStyle w:val="Heading3"/>
      </w:pPr>
      <w:bookmarkStart w:id="36" w:name="_Toc518902623"/>
      <w:r w:rsidRPr="006417DC">
        <w:t>Request parameters</w:t>
      </w:r>
      <w:bookmarkEnd w:id="36"/>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276"/>
        <w:gridCol w:w="1417"/>
        <w:gridCol w:w="4961"/>
      </w:tblGrid>
      <w:tr w:rsidR="00B077A7" w:rsidRPr="00F45CF9" w14:paraId="623AB2C5" w14:textId="77777777" w:rsidTr="00C75A64">
        <w:trPr>
          <w:cantSplit/>
          <w:tblHeader/>
        </w:trPr>
        <w:tc>
          <w:tcPr>
            <w:tcW w:w="1985" w:type="dxa"/>
            <w:shd w:val="pct5" w:color="auto" w:fill="FFFFFF"/>
          </w:tcPr>
          <w:p w14:paraId="215A17E5" w14:textId="77777777" w:rsidR="00B077A7" w:rsidRPr="00F45CF9" w:rsidRDefault="00B077A7" w:rsidP="00C75A64">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276" w:type="dxa"/>
            <w:shd w:val="pct5" w:color="auto" w:fill="FFFFFF"/>
          </w:tcPr>
          <w:p w14:paraId="185365E4" w14:textId="77777777" w:rsidR="00B077A7" w:rsidRPr="00F45CF9" w:rsidRDefault="00B077A7" w:rsidP="00C75A64">
            <w:pPr>
              <w:pStyle w:val="Tabletext"/>
              <w:jc w:val="center"/>
              <w:rPr>
                <w:rFonts w:cs="Arial"/>
                <w:b/>
                <w:color w:val="000000"/>
                <w:sz w:val="18"/>
                <w:szCs w:val="18"/>
                <w:lang w:val="en-GB"/>
              </w:rPr>
            </w:pPr>
            <w:r>
              <w:rPr>
                <w:rFonts w:cs="Arial"/>
                <w:b/>
                <w:color w:val="000000"/>
                <w:sz w:val="18"/>
                <w:szCs w:val="18"/>
                <w:lang w:val="en-GB"/>
              </w:rPr>
              <w:t>Mandatory</w:t>
            </w:r>
          </w:p>
        </w:tc>
        <w:tc>
          <w:tcPr>
            <w:tcW w:w="1417" w:type="dxa"/>
            <w:shd w:val="pct5" w:color="auto" w:fill="FFFFFF"/>
          </w:tcPr>
          <w:p w14:paraId="52788A0F" w14:textId="77777777" w:rsidR="00B077A7" w:rsidRPr="00F45CF9" w:rsidRDefault="00B077A7" w:rsidP="00C75A64">
            <w:pPr>
              <w:pStyle w:val="Tabletex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14:paraId="75553E0F" w14:textId="77777777" w:rsidR="00B077A7" w:rsidRPr="00F45CF9" w:rsidRDefault="00B077A7" w:rsidP="00C75A64">
            <w:pPr>
              <w:pStyle w:val="Tabletext"/>
              <w:rPr>
                <w:rFonts w:cs="Arial"/>
                <w:b/>
                <w:color w:val="000000"/>
                <w:sz w:val="18"/>
                <w:szCs w:val="18"/>
                <w:lang w:val="en-GB"/>
              </w:rPr>
            </w:pPr>
            <w:r w:rsidRPr="00F45CF9">
              <w:rPr>
                <w:rFonts w:cs="Arial"/>
                <w:b/>
                <w:color w:val="000000"/>
                <w:sz w:val="18"/>
                <w:szCs w:val="18"/>
                <w:lang w:val="en-GB"/>
              </w:rPr>
              <w:t>Description</w:t>
            </w:r>
          </w:p>
        </w:tc>
      </w:tr>
      <w:tr w:rsidR="00B077A7" w:rsidRPr="004328F7" w14:paraId="791DCBB4" w14:textId="77777777" w:rsidTr="00C75A64">
        <w:trPr>
          <w:cantSplit/>
        </w:trPr>
        <w:tc>
          <w:tcPr>
            <w:tcW w:w="1985" w:type="dxa"/>
          </w:tcPr>
          <w:p w14:paraId="00E90A02" w14:textId="77777777" w:rsidR="00B077A7" w:rsidRPr="007F3AE9" w:rsidRDefault="00B077A7" w:rsidP="00C75A64">
            <w:pPr>
              <w:rPr>
                <w:sz w:val="18"/>
                <w:szCs w:val="18"/>
                <w:lang w:val="en-GB"/>
              </w:rPr>
            </w:pPr>
            <w:r>
              <w:rPr>
                <w:rStyle w:val="Console"/>
              </w:rPr>
              <w:t>applicationNumber</w:t>
            </w:r>
          </w:p>
        </w:tc>
        <w:tc>
          <w:tcPr>
            <w:tcW w:w="1276" w:type="dxa"/>
          </w:tcPr>
          <w:p w14:paraId="0731AB6C" w14:textId="77777777" w:rsidR="00B077A7" w:rsidRPr="007F3AE9" w:rsidRDefault="00B077A7" w:rsidP="00C75A64">
            <w:pPr>
              <w:rPr>
                <w:sz w:val="18"/>
                <w:szCs w:val="18"/>
                <w:lang w:val="en-GB"/>
              </w:rPr>
            </w:pPr>
            <w:r>
              <w:rPr>
                <w:sz w:val="18"/>
                <w:szCs w:val="18"/>
                <w:lang w:val="en-GB"/>
              </w:rPr>
              <w:t>Yes</w:t>
            </w:r>
          </w:p>
        </w:tc>
        <w:tc>
          <w:tcPr>
            <w:tcW w:w="1417" w:type="dxa"/>
          </w:tcPr>
          <w:p w14:paraId="178A06A9" w14:textId="77777777" w:rsidR="00B077A7" w:rsidRPr="007F3AE9" w:rsidRDefault="00B077A7" w:rsidP="00C75A64">
            <w:pPr>
              <w:rPr>
                <w:sz w:val="18"/>
                <w:szCs w:val="18"/>
                <w:lang w:val="en-GB"/>
              </w:rPr>
            </w:pPr>
            <w:r>
              <w:rPr>
                <w:sz w:val="18"/>
                <w:szCs w:val="18"/>
                <w:lang w:val="en-GB"/>
              </w:rPr>
              <w:t>String</w:t>
            </w:r>
          </w:p>
        </w:tc>
        <w:tc>
          <w:tcPr>
            <w:tcW w:w="4961" w:type="dxa"/>
          </w:tcPr>
          <w:p w14:paraId="252E37C2" w14:textId="77777777" w:rsidR="00B077A7" w:rsidRPr="007F3AE9" w:rsidRDefault="00B077A7" w:rsidP="00C75A64">
            <w:pPr>
              <w:rPr>
                <w:sz w:val="18"/>
                <w:szCs w:val="18"/>
                <w:lang w:val="en-GB"/>
              </w:rPr>
            </w:pPr>
            <w:r>
              <w:rPr>
                <w:sz w:val="18"/>
                <w:szCs w:val="18"/>
                <w:lang w:val="en-GB"/>
              </w:rPr>
              <w:t>Application Number of the Dossier</w:t>
            </w:r>
            <w:r w:rsidRPr="00A506C6">
              <w:rPr>
                <w:sz w:val="18"/>
                <w:szCs w:val="18"/>
                <w:lang w:val="en-GB"/>
              </w:rPr>
              <w:t>.</w:t>
            </w:r>
          </w:p>
        </w:tc>
      </w:tr>
    </w:tbl>
    <w:p w14:paraId="071C9FC2" w14:textId="77777777" w:rsidR="006417DC" w:rsidRPr="006417DC" w:rsidRDefault="006417DC" w:rsidP="006417DC">
      <w:pPr>
        <w:rPr>
          <w:lang w:val="en-GB"/>
        </w:rPr>
      </w:pPr>
    </w:p>
    <w:p w14:paraId="70298BCC" w14:textId="77777777" w:rsidR="006417DC" w:rsidRPr="006417DC" w:rsidRDefault="006417DC" w:rsidP="00B077A7">
      <w:pPr>
        <w:pStyle w:val="Heading3"/>
      </w:pPr>
      <w:bookmarkStart w:id="37" w:name="_Toc518902624"/>
      <w:r w:rsidRPr="006417DC">
        <w:t>Response parameters</w:t>
      </w:r>
      <w:bookmarkEnd w:id="37"/>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1134"/>
        <w:gridCol w:w="1417"/>
        <w:gridCol w:w="4961"/>
      </w:tblGrid>
      <w:tr w:rsidR="00B077A7" w:rsidRPr="00F45CF9" w14:paraId="7D68DD56" w14:textId="77777777" w:rsidTr="00C75A64">
        <w:trPr>
          <w:cantSplit/>
          <w:tblHeader/>
        </w:trPr>
        <w:tc>
          <w:tcPr>
            <w:tcW w:w="2127" w:type="dxa"/>
            <w:shd w:val="pct5" w:color="auto" w:fill="FFFFFF"/>
          </w:tcPr>
          <w:p w14:paraId="04E50567" w14:textId="77777777" w:rsidR="00B077A7" w:rsidRPr="00F45CF9" w:rsidRDefault="00B077A7" w:rsidP="00C75A64">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610CF04C" w14:textId="77777777" w:rsidR="00B077A7" w:rsidRPr="00F45CF9" w:rsidRDefault="00B077A7" w:rsidP="00C75A64">
            <w:pPr>
              <w:pStyle w:val="Tabletext"/>
              <w:jc w:val="center"/>
              <w:rPr>
                <w:rFonts w:cs="Arial"/>
                <w:b/>
                <w:color w:val="000000"/>
                <w:sz w:val="18"/>
                <w:szCs w:val="18"/>
                <w:lang w:val="en-GB"/>
              </w:rPr>
            </w:pPr>
            <w:r>
              <w:rPr>
                <w:rFonts w:cs="Arial"/>
                <w:b/>
                <w:color w:val="000000"/>
                <w:sz w:val="18"/>
                <w:szCs w:val="18"/>
                <w:lang w:val="en-GB"/>
              </w:rPr>
              <w:t>Mandatory</w:t>
            </w:r>
          </w:p>
        </w:tc>
        <w:tc>
          <w:tcPr>
            <w:tcW w:w="1417" w:type="dxa"/>
            <w:shd w:val="pct5" w:color="auto" w:fill="FFFFFF"/>
          </w:tcPr>
          <w:p w14:paraId="486B7012" w14:textId="77777777" w:rsidR="00B077A7" w:rsidRPr="00F45CF9" w:rsidRDefault="00B077A7" w:rsidP="00C75A64">
            <w:pPr>
              <w:pStyle w:val="Tabletex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14:paraId="5CB741EC" w14:textId="77777777" w:rsidR="00B077A7" w:rsidRPr="00F45CF9" w:rsidRDefault="00B077A7" w:rsidP="00C75A64">
            <w:pPr>
              <w:pStyle w:val="Tabletext"/>
              <w:rPr>
                <w:rFonts w:cs="Arial"/>
                <w:b/>
                <w:color w:val="000000"/>
                <w:sz w:val="18"/>
                <w:szCs w:val="18"/>
                <w:lang w:val="en-GB"/>
              </w:rPr>
            </w:pPr>
            <w:r w:rsidRPr="00F45CF9">
              <w:rPr>
                <w:rFonts w:cs="Arial"/>
                <w:b/>
                <w:color w:val="000000"/>
                <w:sz w:val="18"/>
                <w:szCs w:val="18"/>
                <w:lang w:val="en-GB"/>
              </w:rPr>
              <w:t>Description</w:t>
            </w:r>
          </w:p>
        </w:tc>
      </w:tr>
      <w:tr w:rsidR="00B077A7" w:rsidRPr="004328F7" w14:paraId="6833455F" w14:textId="77777777" w:rsidTr="00C75A64">
        <w:trPr>
          <w:cantSplit/>
        </w:trPr>
        <w:tc>
          <w:tcPr>
            <w:tcW w:w="2127" w:type="dxa"/>
          </w:tcPr>
          <w:p w14:paraId="3B002DF2" w14:textId="77777777" w:rsidR="00B077A7" w:rsidRPr="007F3AE9" w:rsidRDefault="00B077A7" w:rsidP="00C75A64">
            <w:pPr>
              <w:rPr>
                <w:sz w:val="18"/>
                <w:szCs w:val="18"/>
                <w:lang w:val="en-GB"/>
              </w:rPr>
            </w:pPr>
            <w:r>
              <w:rPr>
                <w:rStyle w:val="Console"/>
              </w:rPr>
              <w:t>result</w:t>
            </w:r>
          </w:p>
        </w:tc>
        <w:tc>
          <w:tcPr>
            <w:tcW w:w="1134" w:type="dxa"/>
          </w:tcPr>
          <w:p w14:paraId="10EF6094" w14:textId="77777777" w:rsidR="00B077A7" w:rsidRPr="00761EB8" w:rsidRDefault="00B077A7" w:rsidP="00C75A64">
            <w:pPr>
              <w:rPr>
                <w:sz w:val="18"/>
                <w:szCs w:val="18"/>
                <w:lang w:val="en-GB"/>
              </w:rPr>
            </w:pPr>
            <w:r>
              <w:rPr>
                <w:sz w:val="18"/>
                <w:szCs w:val="18"/>
                <w:lang w:val="en-GB"/>
              </w:rPr>
              <w:t>Yes</w:t>
            </w:r>
          </w:p>
        </w:tc>
        <w:tc>
          <w:tcPr>
            <w:tcW w:w="1417" w:type="dxa"/>
          </w:tcPr>
          <w:p w14:paraId="4A58C211" w14:textId="3333CF2F" w:rsidR="00B077A7" w:rsidRPr="007F3AE9" w:rsidRDefault="006D62C9" w:rsidP="00C75A64">
            <w:pPr>
              <w:rPr>
                <w:sz w:val="18"/>
                <w:szCs w:val="18"/>
                <w:lang w:val="en-GB"/>
              </w:rPr>
            </w:pPr>
            <w:r>
              <w:rPr>
                <w:sz w:val="18"/>
                <w:szCs w:val="18"/>
                <w:lang w:val="en-GB"/>
              </w:rPr>
              <w:t>Fee</w:t>
            </w:r>
            <w:r w:rsidR="00B077A7">
              <w:rPr>
                <w:sz w:val="18"/>
                <w:szCs w:val="18"/>
                <w:lang w:val="en-GB"/>
              </w:rPr>
              <w:t>Result</w:t>
            </w:r>
          </w:p>
        </w:tc>
        <w:tc>
          <w:tcPr>
            <w:tcW w:w="4961" w:type="dxa"/>
          </w:tcPr>
          <w:p w14:paraId="4A19D7C6" w14:textId="70F1ADD2" w:rsidR="00B077A7" w:rsidRPr="00761EB8" w:rsidRDefault="006D62C9" w:rsidP="00C75A64">
            <w:pPr>
              <w:rPr>
                <w:sz w:val="18"/>
                <w:szCs w:val="18"/>
                <w:lang w:val="en-GB"/>
              </w:rPr>
            </w:pPr>
            <w:r>
              <w:rPr>
                <w:sz w:val="18"/>
                <w:szCs w:val="18"/>
                <w:lang w:val="en-GB"/>
              </w:rPr>
              <w:t>Fee</w:t>
            </w:r>
            <w:r w:rsidR="00B077A7" w:rsidRPr="00761EB8">
              <w:rPr>
                <w:sz w:val="18"/>
                <w:szCs w:val="18"/>
                <w:lang w:val="en-GB"/>
              </w:rPr>
              <w:t xml:space="preserve"> result. One of the following:</w:t>
            </w:r>
          </w:p>
          <w:p w14:paraId="5C779959" w14:textId="03B17D94" w:rsidR="00B077A7" w:rsidRPr="00761EB8" w:rsidRDefault="00B077A7" w:rsidP="00B077A7">
            <w:pPr>
              <w:pStyle w:val="ListParagraph"/>
              <w:numPr>
                <w:ilvl w:val="0"/>
                <w:numId w:val="6"/>
              </w:numPr>
              <w:jc w:val="both"/>
              <w:rPr>
                <w:sz w:val="18"/>
                <w:szCs w:val="18"/>
                <w:lang w:val="en-GB"/>
              </w:rPr>
            </w:pPr>
            <w:r w:rsidRPr="00761EB8">
              <w:rPr>
                <w:sz w:val="18"/>
                <w:szCs w:val="18"/>
                <w:lang w:val="en-GB"/>
              </w:rPr>
              <w:t>Result (</w:t>
            </w:r>
            <w:r w:rsidR="007763CB">
              <w:rPr>
                <w:sz w:val="18"/>
                <w:szCs w:val="18"/>
                <w:lang w:val="en-GB"/>
              </w:rPr>
              <w:t>List&lt;Fee</w:t>
            </w:r>
            <w:r w:rsidR="00004AC7">
              <w:rPr>
                <w:sz w:val="18"/>
                <w:szCs w:val="18"/>
                <w:lang w:val="en-GB"/>
              </w:rPr>
              <w:t>&gt;</w:t>
            </w:r>
            <w:r w:rsidRPr="00761EB8">
              <w:rPr>
                <w:sz w:val="18"/>
                <w:szCs w:val="18"/>
                <w:lang w:val="en-GB"/>
              </w:rPr>
              <w:t>);</w:t>
            </w:r>
          </w:p>
          <w:p w14:paraId="7342E40A" w14:textId="77777777" w:rsidR="00B077A7" w:rsidRPr="00761EB8" w:rsidRDefault="00B077A7" w:rsidP="00B077A7">
            <w:pPr>
              <w:pStyle w:val="ListParagraph"/>
              <w:numPr>
                <w:ilvl w:val="0"/>
                <w:numId w:val="6"/>
              </w:numPr>
              <w:jc w:val="both"/>
              <w:rPr>
                <w:sz w:val="18"/>
                <w:szCs w:val="18"/>
                <w:lang w:val="en-GB"/>
              </w:rPr>
            </w:pPr>
            <w:r w:rsidRPr="00761EB8">
              <w:rPr>
                <w:sz w:val="18"/>
                <w:szCs w:val="18"/>
                <w:lang w:val="en-GB"/>
              </w:rPr>
              <w:t>Error code (String);</w:t>
            </w:r>
          </w:p>
        </w:tc>
      </w:tr>
    </w:tbl>
    <w:p w14:paraId="11F94387" w14:textId="77777777" w:rsidR="006417DC" w:rsidRPr="006417DC" w:rsidRDefault="006417DC" w:rsidP="006417DC">
      <w:pPr>
        <w:rPr>
          <w:lang w:val="en-GB"/>
        </w:rPr>
      </w:pPr>
    </w:p>
    <w:p w14:paraId="22A048BE" w14:textId="77777777" w:rsidR="006417DC" w:rsidRPr="006417DC" w:rsidRDefault="006417DC" w:rsidP="00B077A7">
      <w:pPr>
        <w:pStyle w:val="Heading3"/>
      </w:pPr>
      <w:bookmarkStart w:id="38" w:name="_Toc518902625"/>
      <w:r w:rsidRPr="006417DC">
        <w:t>Exceptions</w:t>
      </w:r>
      <w:bookmarkEnd w:id="38"/>
    </w:p>
    <w:p w14:paraId="7A136B6D" w14:textId="77777777" w:rsidR="006417DC" w:rsidRPr="006417DC" w:rsidRDefault="006417DC" w:rsidP="006417DC">
      <w:pPr>
        <w:rPr>
          <w:lang w:val="en-GB"/>
        </w:rPr>
      </w:pPr>
      <w:r w:rsidRPr="006417DC">
        <w:rPr>
          <w:lang w:val="en-GB"/>
        </w:rPr>
        <w:t>In case of error the service will return a Fault (code plus message). The table below illustrates examples of the possible business or technical errors returned by this operation, by specifying the code. In addition, the providing system might specify the details in the error message.</w:t>
      </w:r>
    </w:p>
    <w:p w14:paraId="560D1C99" w14:textId="77777777" w:rsidR="006417DC" w:rsidRPr="006417DC" w:rsidRDefault="006417DC" w:rsidP="006417DC">
      <w:pPr>
        <w:rPr>
          <w:lang w:val="en-GB"/>
        </w:rPr>
      </w:pPr>
    </w:p>
    <w:tbl>
      <w:tblPr>
        <w:tblW w:w="81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17"/>
        <w:gridCol w:w="2974"/>
        <w:gridCol w:w="4590"/>
      </w:tblGrid>
      <w:tr w:rsidR="00B077A7" w:rsidRPr="00B269A7" w14:paraId="4D5D3A1C" w14:textId="77777777" w:rsidTr="00C75A64">
        <w:trPr>
          <w:cantSplit/>
          <w:tblHeader/>
          <w:jc w:val="center"/>
        </w:trPr>
        <w:tc>
          <w:tcPr>
            <w:tcW w:w="3591" w:type="dxa"/>
            <w:gridSpan w:val="2"/>
            <w:shd w:val="pct5" w:color="auto" w:fill="FFFFFF"/>
          </w:tcPr>
          <w:p w14:paraId="500EF7EB" w14:textId="77777777" w:rsidR="00B077A7" w:rsidRPr="00B269A7" w:rsidRDefault="00B077A7" w:rsidP="00C75A64">
            <w:pPr>
              <w:pStyle w:val="Tabletext"/>
              <w:rPr>
                <w:rFonts w:cs="Arial"/>
                <w:b/>
                <w:color w:val="000000"/>
                <w:sz w:val="18"/>
                <w:szCs w:val="18"/>
                <w:lang w:val="en-GB"/>
              </w:rPr>
            </w:pPr>
            <w:r w:rsidRPr="00B269A7">
              <w:rPr>
                <w:rFonts w:cs="Arial"/>
                <w:b/>
                <w:color w:val="000000"/>
                <w:sz w:val="18"/>
                <w:szCs w:val="18"/>
                <w:lang w:val="en-GB"/>
              </w:rPr>
              <w:t>Error Code</w:t>
            </w:r>
          </w:p>
        </w:tc>
        <w:tc>
          <w:tcPr>
            <w:tcW w:w="4590" w:type="dxa"/>
            <w:shd w:val="pct5" w:color="auto" w:fill="FFFFFF"/>
          </w:tcPr>
          <w:p w14:paraId="6949C025" w14:textId="77777777" w:rsidR="00B077A7" w:rsidRPr="00B269A7" w:rsidRDefault="00B077A7" w:rsidP="00C75A64">
            <w:pPr>
              <w:pStyle w:val="Tabletext"/>
              <w:rPr>
                <w:rFonts w:cs="Arial"/>
                <w:b/>
                <w:color w:val="000000"/>
                <w:sz w:val="18"/>
                <w:szCs w:val="18"/>
                <w:lang w:val="en-GB"/>
              </w:rPr>
            </w:pPr>
            <w:r>
              <w:rPr>
                <w:rFonts w:cs="Arial"/>
                <w:b/>
                <w:color w:val="000000"/>
                <w:sz w:val="18"/>
                <w:szCs w:val="18"/>
                <w:lang w:val="en-GB"/>
              </w:rPr>
              <w:t>Meaning</w:t>
            </w:r>
          </w:p>
        </w:tc>
      </w:tr>
      <w:tr w:rsidR="00B077A7" w:rsidRPr="00B269A7" w14:paraId="03099710" w14:textId="77777777" w:rsidTr="00C75A64">
        <w:trPr>
          <w:cantSplit/>
          <w:tblHeader/>
          <w:jc w:val="center"/>
        </w:trPr>
        <w:tc>
          <w:tcPr>
            <w:tcW w:w="617" w:type="dxa"/>
          </w:tcPr>
          <w:p w14:paraId="0C8B28E1" w14:textId="77777777" w:rsidR="00B077A7" w:rsidRPr="00B269A7" w:rsidRDefault="00B077A7" w:rsidP="00C75A64">
            <w:pPr>
              <w:pStyle w:val="Tabletext"/>
              <w:rPr>
                <w:rFonts w:cs="Arial"/>
                <w:color w:val="000000"/>
                <w:sz w:val="18"/>
                <w:szCs w:val="18"/>
                <w:lang w:val="en-GB"/>
              </w:rPr>
            </w:pPr>
            <w:r w:rsidRPr="00B269A7">
              <w:rPr>
                <w:rFonts w:cs="Arial"/>
                <w:color w:val="000000"/>
                <w:sz w:val="18"/>
                <w:szCs w:val="18"/>
                <w:lang w:val="en-GB"/>
              </w:rPr>
              <w:t>100</w:t>
            </w:r>
          </w:p>
        </w:tc>
        <w:tc>
          <w:tcPr>
            <w:tcW w:w="2974" w:type="dxa"/>
          </w:tcPr>
          <w:p w14:paraId="51ABF802" w14:textId="77777777" w:rsidR="00B077A7" w:rsidRPr="00B269A7" w:rsidRDefault="00B077A7" w:rsidP="00C75A64">
            <w:pPr>
              <w:pStyle w:val="Tabletext"/>
              <w:rPr>
                <w:rFonts w:cs="Arial"/>
                <w:color w:val="000000"/>
                <w:sz w:val="18"/>
                <w:szCs w:val="18"/>
                <w:lang w:val="en-GB"/>
              </w:rPr>
            </w:pPr>
            <w:r>
              <w:rPr>
                <w:rFonts w:cs="Arial"/>
                <w:color w:val="000000"/>
                <w:sz w:val="18"/>
                <w:szCs w:val="18"/>
                <w:lang w:val="en-GB"/>
              </w:rPr>
              <w:t>I</w:t>
            </w:r>
            <w:r w:rsidRPr="00B269A7">
              <w:rPr>
                <w:rFonts w:cs="Arial"/>
                <w:color w:val="000000"/>
                <w:sz w:val="18"/>
                <w:szCs w:val="18"/>
                <w:lang w:val="en-GB"/>
              </w:rPr>
              <w:t>nvalid</w:t>
            </w:r>
            <w:r>
              <w:rPr>
                <w:rFonts w:cs="Arial"/>
                <w:color w:val="000000"/>
                <w:sz w:val="18"/>
                <w:szCs w:val="18"/>
                <w:lang w:val="en-GB"/>
              </w:rPr>
              <w:t xml:space="preserve"> parameters </w:t>
            </w:r>
          </w:p>
        </w:tc>
        <w:tc>
          <w:tcPr>
            <w:tcW w:w="4590" w:type="dxa"/>
          </w:tcPr>
          <w:p w14:paraId="4D564E60" w14:textId="77777777" w:rsidR="00B077A7" w:rsidRDefault="00B077A7" w:rsidP="00C75A64">
            <w:pPr>
              <w:pStyle w:val="Tabletext"/>
              <w:rPr>
                <w:rFonts w:cs="Arial"/>
                <w:color w:val="000000"/>
                <w:sz w:val="18"/>
                <w:szCs w:val="18"/>
                <w:lang w:val="en-GB"/>
              </w:rPr>
            </w:pPr>
            <w:r>
              <w:rPr>
                <w:rFonts w:cs="Arial"/>
                <w:color w:val="000000"/>
                <w:sz w:val="18"/>
                <w:szCs w:val="18"/>
                <w:lang w:val="en-GB"/>
              </w:rPr>
              <w:t>One or more of the expected parameters is missing or invalid.</w:t>
            </w:r>
          </w:p>
        </w:tc>
      </w:tr>
      <w:tr w:rsidR="00B077A7" w14:paraId="536FFACC" w14:textId="77777777" w:rsidTr="00C75A64">
        <w:trPr>
          <w:cantSplit/>
          <w:tblHeader/>
          <w:jc w:val="center"/>
        </w:trPr>
        <w:tc>
          <w:tcPr>
            <w:tcW w:w="617" w:type="dxa"/>
          </w:tcPr>
          <w:p w14:paraId="21F500A7" w14:textId="77777777" w:rsidR="00B077A7" w:rsidRDefault="00B077A7" w:rsidP="00C75A64">
            <w:pPr>
              <w:pStyle w:val="Tabletext"/>
              <w:rPr>
                <w:rFonts w:cs="Arial"/>
                <w:color w:val="000000"/>
                <w:sz w:val="18"/>
                <w:szCs w:val="18"/>
                <w:lang w:val="en-GB"/>
              </w:rPr>
            </w:pPr>
            <w:r>
              <w:rPr>
                <w:rFonts w:cs="Arial"/>
                <w:color w:val="000000"/>
                <w:sz w:val="18"/>
                <w:szCs w:val="18"/>
                <w:lang w:val="en-GB"/>
              </w:rPr>
              <w:t>200</w:t>
            </w:r>
          </w:p>
        </w:tc>
        <w:tc>
          <w:tcPr>
            <w:tcW w:w="2974" w:type="dxa"/>
          </w:tcPr>
          <w:p w14:paraId="4F26D738" w14:textId="77777777" w:rsidR="00B077A7" w:rsidRDefault="00B077A7" w:rsidP="00C75A64">
            <w:pPr>
              <w:pStyle w:val="Tabletext"/>
              <w:rPr>
                <w:rFonts w:cs="Arial"/>
                <w:color w:val="000000"/>
                <w:sz w:val="18"/>
                <w:szCs w:val="18"/>
                <w:lang w:val="en-GB"/>
              </w:rPr>
            </w:pPr>
            <w:r>
              <w:rPr>
                <w:rFonts w:cs="Arial"/>
                <w:color w:val="000000"/>
                <w:sz w:val="18"/>
                <w:szCs w:val="18"/>
                <w:lang w:val="en-GB"/>
              </w:rPr>
              <w:t>Application Number not found</w:t>
            </w:r>
          </w:p>
        </w:tc>
        <w:tc>
          <w:tcPr>
            <w:tcW w:w="4590" w:type="dxa"/>
          </w:tcPr>
          <w:p w14:paraId="201B53F1" w14:textId="77777777" w:rsidR="00B077A7" w:rsidRDefault="00B077A7" w:rsidP="00C75A64">
            <w:pPr>
              <w:pStyle w:val="Tabletext"/>
              <w:rPr>
                <w:rFonts w:cs="Arial"/>
                <w:color w:val="000000"/>
                <w:sz w:val="18"/>
                <w:szCs w:val="18"/>
                <w:lang w:val="en-GB"/>
              </w:rPr>
            </w:pPr>
            <w:r>
              <w:rPr>
                <w:rFonts w:cs="Arial"/>
                <w:color w:val="000000"/>
                <w:sz w:val="18"/>
                <w:szCs w:val="18"/>
                <w:lang w:val="en-GB"/>
              </w:rPr>
              <w:t>The specified Application Number does not exist in the Back Office.</w:t>
            </w:r>
          </w:p>
        </w:tc>
      </w:tr>
      <w:tr w:rsidR="00B077A7" w14:paraId="6D27BE10" w14:textId="77777777" w:rsidTr="00C75A64">
        <w:trPr>
          <w:cantSplit/>
          <w:tblHeader/>
          <w:jc w:val="center"/>
        </w:trPr>
        <w:tc>
          <w:tcPr>
            <w:tcW w:w="617" w:type="dxa"/>
          </w:tcPr>
          <w:p w14:paraId="09F5516F" w14:textId="77777777" w:rsidR="00B077A7" w:rsidRDefault="00B077A7" w:rsidP="00C75A64">
            <w:pPr>
              <w:pStyle w:val="Tabletext"/>
              <w:rPr>
                <w:rFonts w:cs="Arial"/>
                <w:color w:val="000000"/>
                <w:sz w:val="18"/>
                <w:szCs w:val="18"/>
                <w:lang w:val="en-GB"/>
              </w:rPr>
            </w:pPr>
            <w:r>
              <w:rPr>
                <w:rFonts w:cs="Arial"/>
                <w:color w:val="000000"/>
                <w:sz w:val="18"/>
                <w:szCs w:val="18"/>
                <w:lang w:val="en-GB"/>
              </w:rPr>
              <w:t>400</w:t>
            </w:r>
          </w:p>
        </w:tc>
        <w:tc>
          <w:tcPr>
            <w:tcW w:w="2974" w:type="dxa"/>
          </w:tcPr>
          <w:p w14:paraId="2341C354" w14:textId="77777777" w:rsidR="00B077A7" w:rsidRDefault="00B077A7" w:rsidP="00C75A64">
            <w:pPr>
              <w:pStyle w:val="Tabletext"/>
              <w:rPr>
                <w:rFonts w:cs="Arial"/>
                <w:color w:val="000000"/>
                <w:sz w:val="18"/>
                <w:szCs w:val="18"/>
                <w:lang w:val="en-GB"/>
              </w:rPr>
            </w:pPr>
            <w:r>
              <w:rPr>
                <w:rFonts w:cs="Arial"/>
                <w:color w:val="000000"/>
                <w:sz w:val="18"/>
                <w:szCs w:val="18"/>
                <w:lang w:val="en-GB"/>
              </w:rPr>
              <w:t>Technical Error</w:t>
            </w:r>
          </w:p>
        </w:tc>
        <w:tc>
          <w:tcPr>
            <w:tcW w:w="4590" w:type="dxa"/>
          </w:tcPr>
          <w:p w14:paraId="2CEF233E" w14:textId="77777777" w:rsidR="00B077A7" w:rsidRDefault="00B077A7" w:rsidP="00C75A64">
            <w:pPr>
              <w:pStyle w:val="Tabletext"/>
              <w:rPr>
                <w:rFonts w:cs="Arial"/>
                <w:color w:val="000000"/>
                <w:sz w:val="18"/>
                <w:szCs w:val="18"/>
                <w:lang w:val="en-GB"/>
              </w:rPr>
            </w:pPr>
            <w:r>
              <w:rPr>
                <w:rFonts w:cs="Arial"/>
                <w:color w:val="000000"/>
                <w:sz w:val="18"/>
                <w:szCs w:val="18"/>
                <w:lang w:val="en-GB"/>
              </w:rPr>
              <w:t>A technical error prevented the operation to be executed successfully.</w:t>
            </w:r>
          </w:p>
        </w:tc>
      </w:tr>
    </w:tbl>
    <w:p w14:paraId="28B36306" w14:textId="77777777" w:rsidR="006417DC" w:rsidRPr="00B077A7" w:rsidRDefault="006417DC" w:rsidP="006417DC"/>
    <w:p w14:paraId="04EAB6B9" w14:textId="77777777" w:rsidR="006417DC" w:rsidRPr="006417DC" w:rsidRDefault="006417DC" w:rsidP="00B077A7">
      <w:pPr>
        <w:pStyle w:val="Heading3"/>
      </w:pPr>
      <w:bookmarkStart w:id="39" w:name="_Toc518902626"/>
      <w:r w:rsidRPr="006417DC">
        <w:t>Sample messages</w:t>
      </w:r>
      <w:bookmarkEnd w:id="39"/>
    </w:p>
    <w:p w14:paraId="3B708D02" w14:textId="34869B67" w:rsidR="003F3C1E" w:rsidRDefault="003F3C1E" w:rsidP="006417DC">
      <w:pPr>
        <w:rPr>
          <w:b/>
          <w:lang w:val="en-GB"/>
        </w:rPr>
      </w:pPr>
      <w:r w:rsidRPr="003F3C1E">
        <w:rPr>
          <w:b/>
          <w:lang w:val="en-GB"/>
        </w:rPr>
        <w:t>Request:</w:t>
      </w:r>
    </w:p>
    <w:p w14:paraId="2B04871A" w14:textId="1936EE6F" w:rsidR="001C14F3" w:rsidRDefault="001C14F3" w:rsidP="006417DC">
      <w:pPr>
        <w:rPr>
          <w:b/>
          <w:lang w:val="en-GB"/>
        </w:rPr>
      </w:pPr>
    </w:p>
    <w:p w14:paraId="6B65C727" w14:textId="4D3C87DC" w:rsidR="001C14F3" w:rsidRPr="001C14F3" w:rsidRDefault="001C14F3" w:rsidP="006417DC">
      <w:pPr>
        <w:rPr>
          <w:i/>
          <w:lang w:val="en-GB"/>
        </w:rPr>
      </w:pPr>
      <w:r w:rsidRPr="001C14F3">
        <w:rPr>
          <w:i/>
          <w:lang w:val="en-GB"/>
        </w:rPr>
        <w:t>PENDING</w:t>
      </w:r>
    </w:p>
    <w:p w14:paraId="766030C8" w14:textId="61AE7DD0" w:rsidR="00B565B8" w:rsidRDefault="00B565B8" w:rsidP="00B565B8">
      <w:pPr>
        <w:pStyle w:val="Source"/>
      </w:pPr>
      <w:r>
        <w:t>&lt;soapenv:Envelope xmlns:soapenv="http://schemas.xmlsoap.org/soap/envelope/" xmlns:v4="http://ohim.eu/fsp/services/FeeManagement/V4" xmlns:v3="http://ohim.eu/fsp/domain/BoCommonDomain/V3" xmlns:v41="http://ohim.eu/fsp/domain/FeeDomain/V4"&gt;</w:t>
      </w:r>
    </w:p>
    <w:p w14:paraId="633C6496" w14:textId="77777777" w:rsidR="00B565B8" w:rsidRDefault="00B565B8" w:rsidP="00B565B8">
      <w:pPr>
        <w:pStyle w:val="Source"/>
      </w:pPr>
      <w:r>
        <w:t xml:space="preserve">   &lt;soapenv:Header/&gt;</w:t>
      </w:r>
    </w:p>
    <w:p w14:paraId="1EEBB91E" w14:textId="77777777" w:rsidR="00B565B8" w:rsidRDefault="00B565B8" w:rsidP="00B565B8">
      <w:pPr>
        <w:pStyle w:val="Source"/>
      </w:pPr>
      <w:r>
        <w:t xml:space="preserve">   &lt;soapenv:Body&gt;</w:t>
      </w:r>
    </w:p>
    <w:p w14:paraId="54297995" w14:textId="77777777" w:rsidR="00B565B8" w:rsidRDefault="00B565B8" w:rsidP="00B565B8">
      <w:pPr>
        <w:pStyle w:val="Source"/>
      </w:pPr>
      <w:r>
        <w:t xml:space="preserve">      &lt;v4:getDossierFee&gt;</w:t>
      </w:r>
    </w:p>
    <w:p w14:paraId="562A201F" w14:textId="77777777" w:rsidR="00B565B8" w:rsidRDefault="00B565B8" w:rsidP="00B565B8">
      <w:pPr>
        <w:pStyle w:val="Source"/>
      </w:pPr>
      <w:r>
        <w:t xml:space="preserve">         &lt;applicationNumber&gt;201403270000125&lt;/applicationNumber&gt;</w:t>
      </w:r>
    </w:p>
    <w:p w14:paraId="291F1AAF" w14:textId="77777777" w:rsidR="00B565B8" w:rsidRDefault="00B565B8" w:rsidP="00B565B8">
      <w:pPr>
        <w:pStyle w:val="Source"/>
      </w:pPr>
      <w:r>
        <w:t xml:space="preserve">      &lt;/v4: getDossierFee&gt;</w:t>
      </w:r>
    </w:p>
    <w:p w14:paraId="294F61C0" w14:textId="77777777" w:rsidR="00B565B8" w:rsidRDefault="00B565B8" w:rsidP="00B565B8">
      <w:pPr>
        <w:pStyle w:val="Source"/>
      </w:pPr>
      <w:r>
        <w:lastRenderedPageBreak/>
        <w:t xml:space="preserve">   &lt;/soapenv:Body&gt;</w:t>
      </w:r>
    </w:p>
    <w:p w14:paraId="0C1FE030" w14:textId="36DB7FD8" w:rsidR="00976296" w:rsidRDefault="00B565B8" w:rsidP="00B565B8">
      <w:pPr>
        <w:pStyle w:val="Source"/>
      </w:pPr>
      <w:r>
        <w:t>&lt;/soapenv:Envelope&gt;</w:t>
      </w:r>
    </w:p>
    <w:p w14:paraId="55AC75E3" w14:textId="437DA5C3" w:rsidR="003F3C1E" w:rsidRDefault="003F3C1E" w:rsidP="006417DC">
      <w:pPr>
        <w:rPr>
          <w:lang w:val="en-GB"/>
        </w:rPr>
      </w:pPr>
    </w:p>
    <w:p w14:paraId="54335F4E" w14:textId="77777777" w:rsidR="003F3C1E" w:rsidRPr="003F3C1E" w:rsidRDefault="003F3C1E" w:rsidP="006417DC">
      <w:pPr>
        <w:rPr>
          <w:b/>
          <w:lang w:val="en-GB"/>
        </w:rPr>
      </w:pPr>
      <w:r w:rsidRPr="003F3C1E">
        <w:rPr>
          <w:b/>
          <w:lang w:val="en-GB"/>
        </w:rPr>
        <w:t>Response:</w:t>
      </w:r>
    </w:p>
    <w:p w14:paraId="1B81C73B" w14:textId="77777777" w:rsidR="001C14F3" w:rsidRDefault="003F3C1E" w:rsidP="003F3C1E">
      <w:pPr>
        <w:rPr>
          <w:lang w:val="en-GB"/>
        </w:rPr>
      </w:pPr>
      <w:r>
        <w:rPr>
          <w:lang w:val="en-GB"/>
        </w:rPr>
        <w:t>PENDING</w:t>
      </w:r>
    </w:p>
    <w:p w14:paraId="1DA63376" w14:textId="221BEB56" w:rsidR="001C14F3" w:rsidRDefault="001C14F3" w:rsidP="003F3C1E">
      <w:pPr>
        <w:rPr>
          <w:lang w:val="en-GB"/>
        </w:rPr>
      </w:pPr>
    </w:p>
    <w:p w14:paraId="50103CC1" w14:textId="77777777" w:rsidR="0087784F" w:rsidRDefault="0087784F" w:rsidP="0087784F">
      <w:pPr>
        <w:pStyle w:val="Source"/>
      </w:pPr>
      <w:r>
        <w:t>&lt;soapenv:Envelope xmlns:soapenv="http://schemas.xmlsoap.org/soap/envelope/" xmlns:v4="http://ohim.eu/fsp/services/FeeManagement/V4" xmlns:v3="http://ohim.eu/fsp/domain/BoCommonDomain/V3"&gt;</w:t>
      </w:r>
    </w:p>
    <w:p w14:paraId="19F789B6" w14:textId="77777777" w:rsidR="0087784F" w:rsidRDefault="0087784F" w:rsidP="0087784F">
      <w:pPr>
        <w:pStyle w:val="Source"/>
      </w:pPr>
      <w:r>
        <w:t xml:space="preserve">   &lt;soapenv:Header/&gt;</w:t>
      </w:r>
    </w:p>
    <w:p w14:paraId="486ADD8A" w14:textId="77777777" w:rsidR="0087784F" w:rsidRDefault="0087784F" w:rsidP="0087784F">
      <w:pPr>
        <w:pStyle w:val="Source"/>
      </w:pPr>
      <w:r>
        <w:t xml:space="preserve">   &lt;soapenv:Body&gt;</w:t>
      </w:r>
    </w:p>
    <w:p w14:paraId="46C1C97B" w14:textId="39A6D880" w:rsidR="0087784F" w:rsidRDefault="0087784F" w:rsidP="0087784F">
      <w:pPr>
        <w:pStyle w:val="Source"/>
      </w:pPr>
      <w:r>
        <w:t xml:space="preserve">      &lt;v4:</w:t>
      </w:r>
      <w:r w:rsidR="00894D75">
        <w:t>getDossier</w:t>
      </w:r>
      <w:r>
        <w:t>FeeResponse&gt;</w:t>
      </w:r>
    </w:p>
    <w:p w14:paraId="135B3F11" w14:textId="77777777" w:rsidR="0087784F" w:rsidRDefault="0087784F" w:rsidP="0087784F">
      <w:pPr>
        <w:pStyle w:val="Source"/>
      </w:pPr>
      <w:r>
        <w:t xml:space="preserve">         &lt;feeResult&gt;</w:t>
      </w:r>
    </w:p>
    <w:p w14:paraId="2E8F1850" w14:textId="77777777" w:rsidR="0087784F" w:rsidRDefault="0087784F" w:rsidP="0087784F">
      <w:pPr>
        <w:pStyle w:val="Source"/>
      </w:pPr>
      <w:r>
        <w:t xml:space="preserve">            &lt;v3:errorCode&gt;OK&lt;/v3:errorCode&gt;</w:t>
      </w:r>
    </w:p>
    <w:p w14:paraId="42A48430" w14:textId="75DACC9D" w:rsidR="0087784F" w:rsidRDefault="0087784F" w:rsidP="0087784F">
      <w:pPr>
        <w:pStyle w:val="Source"/>
      </w:pPr>
      <w:r>
        <w:tab/>
        <w:t xml:space="preserve">    &lt;xs:complexType&gt;</w:t>
      </w:r>
    </w:p>
    <w:p w14:paraId="3C6FF815" w14:textId="71CB164F" w:rsidR="0087784F" w:rsidRDefault="0087784F" w:rsidP="0087784F">
      <w:pPr>
        <w:pStyle w:val="Source"/>
      </w:pPr>
      <w:r>
        <w:t xml:space="preserve">              &lt;xs:sequence&gt;</w:t>
      </w:r>
    </w:p>
    <w:p w14:paraId="6C172EC5" w14:textId="77777777" w:rsidR="0034724F" w:rsidRDefault="0087784F" w:rsidP="0034724F">
      <w:pPr>
        <w:pStyle w:val="Source"/>
      </w:pPr>
      <w:r>
        <w:tab/>
      </w:r>
      <w:r>
        <w:tab/>
      </w:r>
      <w:r w:rsidR="0034724F">
        <w:t>&lt;fee&gt;</w:t>
      </w:r>
    </w:p>
    <w:p w14:paraId="506A388C" w14:textId="24CAAE36" w:rsidR="0034724F" w:rsidRDefault="0034724F" w:rsidP="0034724F">
      <w:pPr>
        <w:pStyle w:val="Source"/>
      </w:pPr>
      <w:r>
        <w:t xml:space="preserve">                 &lt;v3:id&gt;72&lt;/v3:id&gt;</w:t>
      </w:r>
    </w:p>
    <w:p w14:paraId="16082BCD" w14:textId="414FFED0" w:rsidR="0034724F" w:rsidRDefault="0034724F" w:rsidP="0034724F">
      <w:pPr>
        <w:pStyle w:val="Source"/>
      </w:pPr>
      <w:r>
        <w:t xml:space="preserve">                 &lt;v3:type&gt;Basic Fee&lt;/v3:type&gt;</w:t>
      </w:r>
    </w:p>
    <w:p w14:paraId="52852240" w14:textId="1ABA9424" w:rsidR="0034724F" w:rsidRDefault="0034724F" w:rsidP="0034724F">
      <w:pPr>
        <w:pStyle w:val="Source"/>
      </w:pPr>
      <w:r>
        <w:t xml:space="preserve">                 &lt;v3:amount&gt;900.00&lt;/v3:amount&gt;</w:t>
      </w:r>
    </w:p>
    <w:p w14:paraId="587FD5BA" w14:textId="6E9779BC" w:rsidR="0034724F" w:rsidRPr="00CE6848" w:rsidRDefault="0034724F" w:rsidP="0034724F">
      <w:pPr>
        <w:pStyle w:val="Source"/>
      </w:pPr>
      <w:r w:rsidRPr="00CE6848">
        <w:t xml:space="preserve">            </w:t>
      </w:r>
      <w:r>
        <w:t xml:space="preserve">     </w:t>
      </w:r>
      <w:r w:rsidRPr="00CE6848">
        <w:t>&lt;v3:legalDate&gt;2014-05-25T00:05&lt;/v3:legalDate&gt;</w:t>
      </w:r>
    </w:p>
    <w:p w14:paraId="3B3730AA" w14:textId="06AFA1D1" w:rsidR="0034724F" w:rsidRDefault="0034724F" w:rsidP="0034724F">
      <w:pPr>
        <w:pStyle w:val="Source"/>
      </w:pPr>
      <w:r w:rsidRPr="00CE6848">
        <w:t xml:space="preserve">            </w:t>
      </w:r>
      <w:r>
        <w:t xml:space="preserve">     &lt;!— Etc.: all other Fee attributes here --&gt;</w:t>
      </w:r>
    </w:p>
    <w:p w14:paraId="4F52B968" w14:textId="71E4DF7D" w:rsidR="0034724F" w:rsidRDefault="0034724F" w:rsidP="0034724F">
      <w:pPr>
        <w:pStyle w:val="Source"/>
      </w:pPr>
      <w:r>
        <w:t xml:space="preserve">              &lt;/fee&gt;</w:t>
      </w:r>
    </w:p>
    <w:p w14:paraId="6FF12879" w14:textId="77777777" w:rsidR="0034724F" w:rsidRDefault="0034724F" w:rsidP="0034724F">
      <w:pPr>
        <w:pStyle w:val="Source"/>
      </w:pPr>
      <w:r>
        <w:tab/>
      </w:r>
      <w:r>
        <w:tab/>
        <w:t>&lt;fee&gt;</w:t>
      </w:r>
    </w:p>
    <w:p w14:paraId="11AAA943" w14:textId="0DBA7E05" w:rsidR="0034724F" w:rsidRDefault="0034724F" w:rsidP="0034724F">
      <w:pPr>
        <w:pStyle w:val="Source"/>
      </w:pPr>
      <w:r>
        <w:t xml:space="preserve">                 &lt;v3:id&gt;75&lt;/v3:id&gt;</w:t>
      </w:r>
    </w:p>
    <w:p w14:paraId="5B2C3A31" w14:textId="77777777" w:rsidR="0034724F" w:rsidRDefault="0034724F" w:rsidP="0034724F">
      <w:pPr>
        <w:pStyle w:val="Source"/>
      </w:pPr>
      <w:r>
        <w:t xml:space="preserve">                 &lt;v3:type&gt;Basic Fee&lt;/v3:type&gt;</w:t>
      </w:r>
    </w:p>
    <w:p w14:paraId="4AC1553F" w14:textId="57D1411A" w:rsidR="0034724F" w:rsidRDefault="0034724F" w:rsidP="0034724F">
      <w:pPr>
        <w:pStyle w:val="Source"/>
      </w:pPr>
      <w:r>
        <w:t xml:space="preserve">                 &lt;v3:amount&gt;300.00&lt;/v3:amount&gt;</w:t>
      </w:r>
    </w:p>
    <w:p w14:paraId="75F03DDB" w14:textId="462B0E4C" w:rsidR="0034724F" w:rsidRPr="00CE6848" w:rsidRDefault="0034724F" w:rsidP="0034724F">
      <w:pPr>
        <w:pStyle w:val="Source"/>
      </w:pPr>
      <w:r w:rsidRPr="00CE6848">
        <w:t xml:space="preserve">            </w:t>
      </w:r>
      <w:r>
        <w:t xml:space="preserve">     </w:t>
      </w:r>
      <w:r w:rsidRPr="00CE6848">
        <w:t>&lt;v3:legalDate&gt;201</w:t>
      </w:r>
      <w:r>
        <w:t>5</w:t>
      </w:r>
      <w:r w:rsidRPr="00CE6848">
        <w:t>-0</w:t>
      </w:r>
      <w:r>
        <w:t>9</w:t>
      </w:r>
      <w:r w:rsidRPr="00CE6848">
        <w:t>-25T00:05&lt;/v3:legalDate&gt;</w:t>
      </w:r>
    </w:p>
    <w:p w14:paraId="1C81F0F3" w14:textId="77777777" w:rsidR="0034724F" w:rsidRDefault="0034724F" w:rsidP="0034724F">
      <w:pPr>
        <w:pStyle w:val="Source"/>
      </w:pPr>
      <w:r w:rsidRPr="00CE6848">
        <w:t xml:space="preserve">            </w:t>
      </w:r>
      <w:r>
        <w:t xml:space="preserve">     &lt;!— Etc.: all other Fee attributes here --&gt;</w:t>
      </w:r>
    </w:p>
    <w:p w14:paraId="745EA50F" w14:textId="50A82381" w:rsidR="0034724F" w:rsidRDefault="0034724F" w:rsidP="0034724F">
      <w:pPr>
        <w:pStyle w:val="Source"/>
      </w:pPr>
      <w:r>
        <w:t xml:space="preserve">              &lt;/fee&gt;</w:t>
      </w:r>
    </w:p>
    <w:p w14:paraId="3F88853D" w14:textId="2E14B958" w:rsidR="0087784F" w:rsidRDefault="0087784F" w:rsidP="0034724F">
      <w:pPr>
        <w:pStyle w:val="Source"/>
      </w:pPr>
      <w:r>
        <w:tab/>
        <w:t xml:space="preserve">     &lt;/xs:sequence&gt;</w:t>
      </w:r>
    </w:p>
    <w:p w14:paraId="736C56B7" w14:textId="77777777" w:rsidR="0087784F" w:rsidRDefault="0087784F" w:rsidP="0087784F">
      <w:pPr>
        <w:pStyle w:val="Source"/>
      </w:pPr>
      <w:r>
        <w:t xml:space="preserve">          &lt;/xs:complexType&gt;</w:t>
      </w:r>
    </w:p>
    <w:p w14:paraId="1E47AE5B" w14:textId="77777777" w:rsidR="0087784F" w:rsidRDefault="0087784F" w:rsidP="0087784F">
      <w:pPr>
        <w:pStyle w:val="Source"/>
      </w:pPr>
      <w:r>
        <w:t xml:space="preserve">         &lt;/feeResult&gt;</w:t>
      </w:r>
    </w:p>
    <w:p w14:paraId="3EF8A6E9" w14:textId="21404FD3" w:rsidR="0087784F" w:rsidRDefault="00894D75" w:rsidP="0087784F">
      <w:pPr>
        <w:pStyle w:val="Source"/>
      </w:pPr>
      <w:r>
        <w:t xml:space="preserve">      &lt;/v4:getDossier</w:t>
      </w:r>
      <w:r w:rsidR="0087784F">
        <w:t>FeeResponse&gt;</w:t>
      </w:r>
    </w:p>
    <w:p w14:paraId="642807EB" w14:textId="77777777" w:rsidR="0087784F" w:rsidRDefault="0087784F" w:rsidP="0087784F">
      <w:pPr>
        <w:pStyle w:val="Source"/>
      </w:pPr>
      <w:r>
        <w:t xml:space="preserve">   &lt;/soapenv:Body&gt;</w:t>
      </w:r>
    </w:p>
    <w:p w14:paraId="445B5CEC" w14:textId="6EC4A2F3" w:rsidR="0087784F" w:rsidRDefault="0087784F" w:rsidP="0087784F">
      <w:pPr>
        <w:pStyle w:val="Source"/>
      </w:pPr>
      <w:r>
        <w:t>&lt;/soapenv:Envelope&gt;</w:t>
      </w:r>
    </w:p>
    <w:p w14:paraId="241FF545" w14:textId="407484D2" w:rsidR="00154058" w:rsidRDefault="00154058" w:rsidP="003F3C1E">
      <w:pPr>
        <w:rPr>
          <w:lang w:val="en-GB"/>
        </w:rPr>
      </w:pPr>
    </w:p>
    <w:p w14:paraId="51185231" w14:textId="77777777" w:rsidR="00154058" w:rsidRDefault="00154058" w:rsidP="003F3C1E">
      <w:pPr>
        <w:rPr>
          <w:lang w:val="en-GB"/>
        </w:rPr>
      </w:pPr>
    </w:p>
    <w:p w14:paraId="52DF9EA0" w14:textId="5DA254C8" w:rsidR="00A07C2F" w:rsidRDefault="00A41436" w:rsidP="003F3C1E">
      <w:pPr>
        <w:rPr>
          <w:lang w:val="en-GB"/>
        </w:rPr>
      </w:pPr>
      <w:r>
        <w:rPr>
          <w:lang w:val="en-GB"/>
        </w:rPr>
        <w:t xml:space="preserve">A new type, </w:t>
      </w:r>
      <w:r w:rsidRPr="00A41436">
        <w:rPr>
          <w:rFonts w:ascii="Courier New" w:hAnsi="Courier New" w:cs="Courier New"/>
          <w:lang w:val="en-GB"/>
        </w:rPr>
        <w:t>FeeResult</w:t>
      </w:r>
      <w:r>
        <w:rPr>
          <w:lang w:val="en-GB"/>
        </w:rPr>
        <w:t>, will be required as the response object for this service.</w:t>
      </w:r>
      <w:r w:rsidR="00B8496A">
        <w:rPr>
          <w:lang w:val="en-GB"/>
        </w:rPr>
        <w:t xml:space="preserve"> </w:t>
      </w:r>
    </w:p>
    <w:p w14:paraId="78468F94" w14:textId="77777777" w:rsidR="00A07C2F" w:rsidRDefault="00A07C2F" w:rsidP="003F3C1E">
      <w:pPr>
        <w:rPr>
          <w:lang w:val="en-GB"/>
        </w:rPr>
      </w:pPr>
    </w:p>
    <w:p w14:paraId="232F4F07" w14:textId="75B96AE5" w:rsidR="00B8496A" w:rsidRDefault="00B8496A" w:rsidP="003F3C1E">
      <w:pPr>
        <w:rPr>
          <w:lang w:val="en-GB"/>
        </w:rPr>
      </w:pPr>
      <w:r>
        <w:rPr>
          <w:lang w:val="en-GB"/>
        </w:rPr>
        <w:t>Refer [</w:t>
      </w:r>
      <w:r w:rsidRPr="00A07C2F">
        <w:rPr>
          <w:color w:val="1F497D" w:themeColor="text2"/>
          <w:lang w:val="en-GB"/>
        </w:rPr>
        <w:fldChar w:fldCharType="begin"/>
      </w:r>
      <w:r w:rsidRPr="00A07C2F">
        <w:rPr>
          <w:color w:val="1F497D" w:themeColor="text2"/>
          <w:lang w:val="en-GB"/>
        </w:rPr>
        <w:instrText xml:space="preserve"> REF  R1 \h  \* MERGEFORMAT </w:instrText>
      </w:r>
      <w:r w:rsidRPr="00A07C2F">
        <w:rPr>
          <w:color w:val="1F497D" w:themeColor="text2"/>
          <w:lang w:val="en-GB"/>
        </w:rPr>
      </w:r>
      <w:r w:rsidRPr="00A07C2F">
        <w:rPr>
          <w:color w:val="1F497D" w:themeColor="text2"/>
          <w:lang w:val="en-GB"/>
        </w:rPr>
        <w:fldChar w:fldCharType="separate"/>
      </w:r>
      <w:r w:rsidRPr="00A07C2F">
        <w:rPr>
          <w:rStyle w:val="Hyperlink"/>
          <w:color w:val="1F497D" w:themeColor="text2"/>
          <w:u w:val="none"/>
        </w:rPr>
        <w:t>R1</w:t>
      </w:r>
      <w:r w:rsidRPr="00A07C2F">
        <w:rPr>
          <w:color w:val="1F497D" w:themeColor="text2"/>
          <w:lang w:val="en-GB"/>
        </w:rPr>
        <w:fldChar w:fldCharType="end"/>
      </w:r>
      <w:r>
        <w:rPr>
          <w:lang w:val="en-GB"/>
        </w:rPr>
        <w:t xml:space="preserve">] </w:t>
      </w:r>
      <w:r w:rsidR="00A41436" w:rsidRPr="00A41436">
        <w:rPr>
          <w:i/>
          <w:lang w:val="en-GB"/>
        </w:rPr>
        <w:t>CommonDomian.xsd</w:t>
      </w:r>
      <w:r w:rsidR="00A41436">
        <w:rPr>
          <w:lang w:val="en-GB"/>
        </w:rPr>
        <w:t xml:space="preserve"> and </w:t>
      </w:r>
      <w:r w:rsidRPr="00A41436">
        <w:rPr>
          <w:i/>
          <w:lang w:val="en-GB"/>
        </w:rPr>
        <w:t>FeeDomain.xsd</w:t>
      </w:r>
      <w:r w:rsidR="0090645B">
        <w:rPr>
          <w:lang w:val="en-GB"/>
        </w:rPr>
        <w:t xml:space="preserve"> for more details.</w:t>
      </w:r>
    </w:p>
    <w:p w14:paraId="34470FC7" w14:textId="5023FE23" w:rsidR="00B8496A" w:rsidRDefault="00B8496A" w:rsidP="003F3C1E">
      <w:pPr>
        <w:rPr>
          <w:lang w:val="en-GB"/>
        </w:rPr>
      </w:pPr>
    </w:p>
    <w:p w14:paraId="7779239F" w14:textId="77777777" w:rsidR="0034724F" w:rsidRPr="0034724F" w:rsidRDefault="0034724F" w:rsidP="0034724F">
      <w:pPr>
        <w:rPr>
          <w:rFonts w:ascii="Courier New" w:hAnsi="Courier New" w:cs="Courier New"/>
          <w:color w:val="404040"/>
          <w:sz w:val="16"/>
          <w:szCs w:val="16"/>
          <w:lang w:val="en-AU" w:eastAsia="en-AU"/>
        </w:rPr>
      </w:pPr>
      <w:r w:rsidRPr="0034724F">
        <w:rPr>
          <w:rFonts w:ascii="Courier New" w:hAnsi="Courier New" w:cs="Courier New"/>
          <w:color w:val="404040"/>
          <w:sz w:val="16"/>
          <w:szCs w:val="16"/>
          <w:lang w:val="en-AU" w:eastAsia="en-AU"/>
        </w:rPr>
        <w:t>&lt;xs:complexType name="feeresult"&gt;</w:t>
      </w:r>
    </w:p>
    <w:p w14:paraId="7D588B7C" w14:textId="1F95FFE8" w:rsidR="0034724F" w:rsidRPr="0034724F" w:rsidRDefault="0034724F" w:rsidP="0034724F">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34724F">
        <w:rPr>
          <w:rFonts w:ascii="Courier New" w:hAnsi="Courier New" w:cs="Courier New"/>
          <w:color w:val="404040"/>
          <w:sz w:val="16"/>
          <w:szCs w:val="16"/>
          <w:lang w:val="en-AU" w:eastAsia="en-AU"/>
        </w:rPr>
        <w:t>&lt;xs:sequence&gt;</w:t>
      </w:r>
    </w:p>
    <w:p w14:paraId="48EC16A6" w14:textId="35ABE0EF" w:rsidR="0034724F" w:rsidRPr="0034724F" w:rsidRDefault="0034724F" w:rsidP="0034724F">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34724F">
        <w:rPr>
          <w:rFonts w:ascii="Courier New" w:hAnsi="Courier New" w:cs="Courier New"/>
          <w:color w:val="404040"/>
          <w:sz w:val="16"/>
          <w:szCs w:val="16"/>
          <w:lang w:val="en-AU" w:eastAsia="en-AU"/>
        </w:rPr>
        <w:t>&lt;xs:element name="errorCode" type="xs:string" minOccurs="0" /&gt;</w:t>
      </w:r>
    </w:p>
    <w:p w14:paraId="242DA8DC" w14:textId="7A0B9791" w:rsidR="0034724F" w:rsidRPr="0034724F" w:rsidRDefault="0034724F" w:rsidP="0034724F">
      <w:pPr>
        <w:rPr>
          <w:rFonts w:ascii="Courier New" w:hAnsi="Courier New" w:cs="Courier New"/>
          <w:color w:val="404040"/>
          <w:sz w:val="16"/>
          <w:szCs w:val="16"/>
          <w:lang w:val="en-AU" w:eastAsia="en-AU"/>
        </w:rPr>
      </w:pPr>
      <w:r w:rsidRPr="0034724F">
        <w:rPr>
          <w:rFonts w:ascii="Courier New" w:hAnsi="Courier New" w:cs="Courier New"/>
          <w:color w:val="404040"/>
          <w:sz w:val="16"/>
          <w:szCs w:val="16"/>
          <w:lang w:val="en-AU" w:eastAsia="en-AU"/>
        </w:rPr>
        <w:lastRenderedPageBreak/>
        <w:tab/>
        <w:t>&lt;xs:complexType&gt;</w:t>
      </w:r>
    </w:p>
    <w:p w14:paraId="06B3CF80" w14:textId="53CCEC56" w:rsidR="0034724F" w:rsidRPr="0034724F" w:rsidRDefault="0034724F" w:rsidP="0034724F">
      <w:pPr>
        <w:rPr>
          <w:rFonts w:ascii="Courier New" w:hAnsi="Courier New" w:cs="Courier New"/>
          <w:color w:val="404040"/>
          <w:sz w:val="16"/>
          <w:szCs w:val="16"/>
          <w:lang w:val="en-AU" w:eastAsia="en-AU"/>
        </w:rPr>
      </w:pPr>
      <w:r w:rsidRPr="0034724F">
        <w:rPr>
          <w:rFonts w:ascii="Courier New" w:hAnsi="Courier New" w:cs="Courier New"/>
          <w:color w:val="404040"/>
          <w:sz w:val="16"/>
          <w:szCs w:val="16"/>
          <w:lang w:val="en-AU" w:eastAsia="en-AU"/>
        </w:rPr>
        <w:tab/>
      </w:r>
      <w:r>
        <w:rPr>
          <w:rFonts w:ascii="Courier New" w:hAnsi="Courier New" w:cs="Courier New"/>
          <w:color w:val="404040"/>
          <w:sz w:val="16"/>
          <w:szCs w:val="16"/>
          <w:lang w:val="en-AU" w:eastAsia="en-AU"/>
        </w:rPr>
        <w:t xml:space="preserve">  </w:t>
      </w:r>
      <w:r w:rsidRPr="0034724F">
        <w:rPr>
          <w:rFonts w:ascii="Courier New" w:hAnsi="Courier New" w:cs="Courier New"/>
          <w:color w:val="404040"/>
          <w:sz w:val="16"/>
          <w:szCs w:val="16"/>
          <w:lang w:val="en-AU" w:eastAsia="en-AU"/>
        </w:rPr>
        <w:t>&lt;xs:sequence&gt;</w:t>
      </w:r>
    </w:p>
    <w:p w14:paraId="3B2C113B" w14:textId="623D4145" w:rsidR="0034724F" w:rsidRPr="0034724F" w:rsidRDefault="0034724F" w:rsidP="0034724F">
      <w:pPr>
        <w:rPr>
          <w:rFonts w:ascii="Courier New" w:hAnsi="Courier New" w:cs="Courier New"/>
          <w:color w:val="404040"/>
          <w:sz w:val="16"/>
          <w:szCs w:val="16"/>
          <w:lang w:val="en-AU" w:eastAsia="en-AU"/>
        </w:rPr>
      </w:pPr>
      <w:r w:rsidRPr="0034724F">
        <w:rPr>
          <w:rFonts w:ascii="Courier New" w:hAnsi="Courier New" w:cs="Courier New"/>
          <w:color w:val="404040"/>
          <w:sz w:val="16"/>
          <w:szCs w:val="16"/>
          <w:lang w:val="en-AU" w:eastAsia="en-AU"/>
        </w:rPr>
        <w:tab/>
      </w:r>
      <w:r>
        <w:rPr>
          <w:rFonts w:ascii="Courier New" w:hAnsi="Courier New" w:cs="Courier New"/>
          <w:color w:val="404040"/>
          <w:sz w:val="16"/>
          <w:szCs w:val="16"/>
          <w:lang w:val="en-AU" w:eastAsia="en-AU"/>
        </w:rPr>
        <w:t xml:space="preserve">    </w:t>
      </w:r>
      <w:r w:rsidRPr="0034724F">
        <w:rPr>
          <w:rFonts w:ascii="Courier New" w:hAnsi="Courier New" w:cs="Courier New"/>
          <w:color w:val="404040"/>
          <w:sz w:val="16"/>
          <w:szCs w:val="16"/>
          <w:lang w:val="en-AU" w:eastAsia="en-AU"/>
        </w:rPr>
        <w:t>&lt;xs:element name="fee" type="tns:Fee" minOccurs="0" maxOccurs="unbounded"/&gt;</w:t>
      </w:r>
    </w:p>
    <w:p w14:paraId="249DD2F6" w14:textId="34026252" w:rsidR="0034724F" w:rsidRPr="0034724F" w:rsidRDefault="0034724F" w:rsidP="0034724F">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ab/>
        <w:t xml:space="preserve">  </w:t>
      </w:r>
      <w:r w:rsidRPr="0034724F">
        <w:rPr>
          <w:rFonts w:ascii="Courier New" w:hAnsi="Courier New" w:cs="Courier New"/>
          <w:color w:val="404040"/>
          <w:sz w:val="16"/>
          <w:szCs w:val="16"/>
          <w:lang w:val="en-AU" w:eastAsia="en-AU"/>
        </w:rPr>
        <w:t>&lt;/xs:sequence&gt;</w:t>
      </w:r>
    </w:p>
    <w:p w14:paraId="55B2E8A1" w14:textId="2B58F20A" w:rsidR="0034724F" w:rsidRPr="0034724F" w:rsidRDefault="0034724F" w:rsidP="0034724F">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34724F">
        <w:rPr>
          <w:rFonts w:ascii="Courier New" w:hAnsi="Courier New" w:cs="Courier New"/>
          <w:color w:val="404040"/>
          <w:sz w:val="16"/>
          <w:szCs w:val="16"/>
          <w:lang w:val="en-AU" w:eastAsia="en-AU"/>
        </w:rPr>
        <w:t>&lt;/xs:complexType&gt;</w:t>
      </w:r>
    </w:p>
    <w:p w14:paraId="4B934A58" w14:textId="3FB1DE86" w:rsidR="0034724F" w:rsidRPr="0034724F" w:rsidRDefault="0034724F" w:rsidP="0034724F">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34724F">
        <w:rPr>
          <w:rFonts w:ascii="Courier New" w:hAnsi="Courier New" w:cs="Courier New"/>
          <w:color w:val="404040"/>
          <w:sz w:val="16"/>
          <w:szCs w:val="16"/>
          <w:lang w:val="en-AU" w:eastAsia="en-AU"/>
        </w:rPr>
        <w:t>&lt;/xs:sequence&gt;</w:t>
      </w:r>
    </w:p>
    <w:p w14:paraId="4FCD7003" w14:textId="566440EC" w:rsidR="00A07C2F" w:rsidRDefault="0034724F" w:rsidP="0034724F">
      <w:pPr>
        <w:rPr>
          <w:rFonts w:ascii="Courier New" w:hAnsi="Courier New" w:cs="Courier New"/>
          <w:color w:val="404040"/>
          <w:sz w:val="16"/>
          <w:szCs w:val="16"/>
          <w:lang w:val="en-AU" w:eastAsia="en-AU"/>
        </w:rPr>
      </w:pPr>
      <w:r w:rsidRPr="0034724F">
        <w:rPr>
          <w:rFonts w:ascii="Courier New" w:hAnsi="Courier New" w:cs="Courier New"/>
          <w:color w:val="404040"/>
          <w:sz w:val="16"/>
          <w:szCs w:val="16"/>
          <w:lang w:val="en-AU" w:eastAsia="en-AU"/>
        </w:rPr>
        <w:t>&lt;/xs:complexType&gt;</w:t>
      </w:r>
    </w:p>
    <w:p w14:paraId="5F1B8489" w14:textId="77777777" w:rsidR="0034724F" w:rsidRDefault="0034724F" w:rsidP="0034724F">
      <w:pPr>
        <w:rPr>
          <w:lang w:val="en-GB"/>
        </w:rPr>
      </w:pPr>
    </w:p>
    <w:p w14:paraId="6D1CAD3B" w14:textId="77777777" w:rsidR="001C14F3" w:rsidRPr="001C14F3" w:rsidRDefault="001C14F3" w:rsidP="001C14F3">
      <w:pPr>
        <w:widowControl/>
        <w:spacing w:line="240" w:lineRule="auto"/>
        <w:rPr>
          <w:rFonts w:ascii="Courier New" w:hAnsi="Courier New" w:cs="Courier New"/>
          <w:color w:val="404040"/>
          <w:sz w:val="16"/>
          <w:szCs w:val="16"/>
          <w:lang w:val="en-AU" w:eastAsia="en-AU"/>
        </w:rPr>
      </w:pPr>
      <w:r w:rsidRPr="001C14F3">
        <w:rPr>
          <w:rFonts w:ascii="Courier New" w:hAnsi="Courier New" w:cs="Courier New"/>
          <w:color w:val="404040"/>
          <w:sz w:val="16"/>
          <w:szCs w:val="16"/>
          <w:lang w:val="en-AU" w:eastAsia="en-AU"/>
        </w:rPr>
        <w:t>&lt;xs:complexType name="Fee"&gt;</w:t>
      </w:r>
    </w:p>
    <w:p w14:paraId="002E8F4C" w14:textId="7CD063E9" w:rsidR="001C14F3" w:rsidRPr="001C14F3" w:rsidRDefault="001C14F3" w:rsidP="001C14F3">
      <w:pPr>
        <w:widowControl/>
        <w:spacing w:line="240" w:lineRule="auto"/>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1C14F3">
        <w:rPr>
          <w:rFonts w:ascii="Courier New" w:hAnsi="Courier New" w:cs="Courier New"/>
          <w:color w:val="404040"/>
          <w:sz w:val="16"/>
          <w:szCs w:val="16"/>
          <w:lang w:val="en-AU" w:eastAsia="en-AU"/>
        </w:rPr>
        <w:t>&lt;xs:complexContent&gt;</w:t>
      </w:r>
    </w:p>
    <w:p w14:paraId="153C0897" w14:textId="6A580C42" w:rsidR="001C14F3" w:rsidRPr="001C14F3" w:rsidRDefault="001C14F3" w:rsidP="001C14F3">
      <w:pPr>
        <w:widowControl/>
        <w:spacing w:line="240" w:lineRule="auto"/>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1C14F3">
        <w:rPr>
          <w:rFonts w:ascii="Courier New" w:hAnsi="Courier New" w:cs="Courier New"/>
          <w:color w:val="404040"/>
          <w:sz w:val="16"/>
          <w:szCs w:val="16"/>
          <w:lang w:val="en-AU" w:eastAsia="en-AU"/>
        </w:rPr>
        <w:t>&lt;xs:extension base="common:id"&gt;</w:t>
      </w:r>
    </w:p>
    <w:p w14:paraId="3B224241" w14:textId="3EAD2C94" w:rsidR="001C14F3" w:rsidRPr="001C14F3" w:rsidRDefault="001C14F3" w:rsidP="001C14F3">
      <w:pPr>
        <w:widowControl/>
        <w:spacing w:line="240" w:lineRule="auto"/>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1C14F3">
        <w:rPr>
          <w:rFonts w:ascii="Courier New" w:hAnsi="Courier New" w:cs="Courier New"/>
          <w:color w:val="404040"/>
          <w:sz w:val="16"/>
          <w:szCs w:val="16"/>
          <w:lang w:val="en-AU" w:eastAsia="en-AU"/>
        </w:rPr>
        <w:t>&lt;xs:sequence&gt;</w:t>
      </w:r>
    </w:p>
    <w:p w14:paraId="2C547EB4" w14:textId="7287E0B2" w:rsidR="001C14F3" w:rsidRPr="001C14F3" w:rsidRDefault="001C14F3" w:rsidP="001C14F3">
      <w:pPr>
        <w:widowControl/>
        <w:spacing w:line="240" w:lineRule="auto"/>
        <w:rPr>
          <w:rFonts w:ascii="Courier New" w:hAnsi="Courier New" w:cs="Courier New"/>
          <w:color w:val="404040"/>
          <w:sz w:val="16"/>
          <w:szCs w:val="16"/>
          <w:lang w:val="en-AU" w:eastAsia="en-AU"/>
        </w:rPr>
      </w:pPr>
      <w:r w:rsidRPr="001C14F3">
        <w:rPr>
          <w:rFonts w:ascii="Courier New" w:hAnsi="Courier New" w:cs="Courier New"/>
          <w:color w:val="404040"/>
          <w:sz w:val="16"/>
          <w:szCs w:val="16"/>
          <w:lang w:val="en-AU" w:eastAsia="en-AU"/>
        </w:rPr>
        <w:tab/>
        <w:t>&lt;xs:element name="feeType" type="xs:string" minOccurs="0"/&gt;</w:t>
      </w:r>
    </w:p>
    <w:p w14:paraId="408D8932" w14:textId="6AF0D949" w:rsidR="001C14F3" w:rsidRPr="001C14F3" w:rsidRDefault="001C14F3" w:rsidP="001C14F3">
      <w:pPr>
        <w:widowControl/>
        <w:spacing w:line="240" w:lineRule="auto"/>
        <w:rPr>
          <w:rFonts w:ascii="Courier New" w:hAnsi="Courier New" w:cs="Courier New"/>
          <w:color w:val="404040"/>
          <w:sz w:val="16"/>
          <w:szCs w:val="16"/>
          <w:lang w:val="en-AU" w:eastAsia="en-AU"/>
        </w:rPr>
      </w:pPr>
      <w:r w:rsidRPr="001C14F3">
        <w:rPr>
          <w:rFonts w:ascii="Courier New" w:hAnsi="Courier New" w:cs="Courier New"/>
          <w:color w:val="404040"/>
          <w:sz w:val="16"/>
          <w:szCs w:val="16"/>
          <w:lang w:val="en-AU" w:eastAsia="en-AU"/>
        </w:rPr>
        <w:tab/>
        <w:t>&lt;xs:element name="amount" type="xs:double" minOccurs="0"/&gt;</w:t>
      </w:r>
    </w:p>
    <w:p w14:paraId="10D519C9" w14:textId="55393968" w:rsidR="001C14F3" w:rsidRPr="001C14F3" w:rsidRDefault="001C14F3" w:rsidP="001C14F3">
      <w:pPr>
        <w:widowControl/>
        <w:spacing w:line="240" w:lineRule="auto"/>
        <w:rPr>
          <w:rFonts w:ascii="Courier New" w:hAnsi="Courier New" w:cs="Courier New"/>
          <w:color w:val="404040"/>
          <w:sz w:val="16"/>
          <w:szCs w:val="16"/>
          <w:lang w:val="en-AU" w:eastAsia="en-AU"/>
        </w:rPr>
      </w:pPr>
      <w:r w:rsidRPr="001C14F3">
        <w:rPr>
          <w:rFonts w:ascii="Courier New" w:hAnsi="Courier New" w:cs="Courier New"/>
          <w:color w:val="404040"/>
          <w:sz w:val="16"/>
          <w:szCs w:val="16"/>
          <w:lang w:val="en-AU" w:eastAsia="en-AU"/>
        </w:rPr>
        <w:tab/>
        <w:t>&lt;xs:element name="quantity" type="xs:int" minOccurs="0"/&gt;</w:t>
      </w:r>
    </w:p>
    <w:p w14:paraId="5A4AE698" w14:textId="61EB93F0" w:rsidR="001C14F3" w:rsidRPr="001C14F3" w:rsidRDefault="001C14F3" w:rsidP="001C14F3">
      <w:pPr>
        <w:widowControl/>
        <w:spacing w:line="240" w:lineRule="auto"/>
        <w:rPr>
          <w:rFonts w:ascii="Courier New" w:hAnsi="Courier New" w:cs="Courier New"/>
          <w:color w:val="404040"/>
          <w:sz w:val="16"/>
          <w:szCs w:val="16"/>
          <w:lang w:val="en-AU" w:eastAsia="en-AU"/>
        </w:rPr>
      </w:pPr>
      <w:r w:rsidRPr="001C14F3">
        <w:rPr>
          <w:rFonts w:ascii="Courier New" w:hAnsi="Courier New" w:cs="Courier New"/>
          <w:color w:val="404040"/>
          <w:sz w:val="16"/>
          <w:szCs w:val="16"/>
          <w:lang w:val="en-AU" w:eastAsia="en-AU"/>
        </w:rPr>
        <w:tab/>
        <w:t>&lt;xs:element name="unitAmount" type="xs:double" minOccurs="0"/&gt;</w:t>
      </w:r>
    </w:p>
    <w:p w14:paraId="067D465D" w14:textId="331F9F41" w:rsidR="001C14F3" w:rsidRPr="001C14F3" w:rsidRDefault="001C14F3" w:rsidP="001C14F3">
      <w:pPr>
        <w:widowControl/>
        <w:spacing w:line="240" w:lineRule="auto"/>
        <w:rPr>
          <w:rFonts w:ascii="Courier New" w:hAnsi="Courier New" w:cs="Courier New"/>
          <w:color w:val="404040"/>
          <w:sz w:val="16"/>
          <w:szCs w:val="16"/>
          <w:lang w:val="en-AU" w:eastAsia="en-AU"/>
        </w:rPr>
      </w:pPr>
      <w:r w:rsidRPr="001C14F3">
        <w:rPr>
          <w:rFonts w:ascii="Courier New" w:hAnsi="Courier New" w:cs="Courier New"/>
          <w:color w:val="404040"/>
          <w:sz w:val="16"/>
          <w:szCs w:val="16"/>
          <w:lang w:val="en-AU" w:eastAsia="en-AU"/>
        </w:rPr>
        <w:tab/>
        <w:t>&lt;xs:element name="legalDate" type="xs:dateTime" minOccurs="0"/&gt;</w:t>
      </w:r>
    </w:p>
    <w:p w14:paraId="0F011BE7" w14:textId="1F0089B4" w:rsidR="001C14F3" w:rsidRPr="001C14F3" w:rsidRDefault="001C14F3" w:rsidP="001C14F3">
      <w:pPr>
        <w:widowControl/>
        <w:spacing w:line="240" w:lineRule="auto"/>
        <w:rPr>
          <w:rFonts w:ascii="Courier New" w:hAnsi="Courier New" w:cs="Courier New"/>
          <w:color w:val="404040"/>
          <w:sz w:val="16"/>
          <w:szCs w:val="16"/>
          <w:lang w:val="en-AU" w:eastAsia="en-AU"/>
        </w:rPr>
      </w:pPr>
      <w:r w:rsidRPr="001C14F3">
        <w:rPr>
          <w:rFonts w:ascii="Courier New" w:hAnsi="Courier New" w:cs="Courier New"/>
          <w:color w:val="404040"/>
          <w:sz w:val="16"/>
          <w:szCs w:val="16"/>
          <w:lang w:val="en-AU" w:eastAsia="en-AU"/>
        </w:rPr>
        <w:tab/>
        <w:t>&lt;xs:element name="status" type="xs:string" minOccurs="0"/&gt;</w:t>
      </w:r>
    </w:p>
    <w:p w14:paraId="389836A6" w14:textId="169A61E5" w:rsidR="001C14F3" w:rsidRPr="001C14F3" w:rsidRDefault="001C14F3" w:rsidP="001C14F3">
      <w:pPr>
        <w:widowControl/>
        <w:spacing w:line="240" w:lineRule="auto"/>
        <w:rPr>
          <w:rFonts w:ascii="Courier New" w:hAnsi="Courier New" w:cs="Courier New"/>
          <w:color w:val="404040"/>
          <w:sz w:val="16"/>
          <w:szCs w:val="16"/>
          <w:lang w:val="en-AU" w:eastAsia="en-AU"/>
        </w:rPr>
      </w:pPr>
      <w:r w:rsidRPr="001C14F3">
        <w:rPr>
          <w:rFonts w:ascii="Courier New" w:hAnsi="Courier New" w:cs="Courier New"/>
          <w:color w:val="404040"/>
          <w:sz w:val="16"/>
          <w:szCs w:val="16"/>
          <w:lang w:val="en-AU" w:eastAsia="en-AU"/>
        </w:rPr>
        <w:tab/>
        <w:t>&lt;xs:element name="statusDate" type="xs:dateTime" minOccurs="0"/&gt;</w:t>
      </w:r>
    </w:p>
    <w:p w14:paraId="42754DF4" w14:textId="5C961AC7" w:rsidR="001C14F3" w:rsidRPr="001C14F3" w:rsidRDefault="001C14F3" w:rsidP="001C14F3">
      <w:pPr>
        <w:widowControl/>
        <w:spacing w:line="240" w:lineRule="auto"/>
        <w:rPr>
          <w:rFonts w:ascii="Courier New" w:hAnsi="Courier New" w:cs="Courier New"/>
          <w:color w:val="404040"/>
          <w:sz w:val="16"/>
          <w:szCs w:val="16"/>
          <w:lang w:val="en-AU" w:eastAsia="en-AU"/>
        </w:rPr>
      </w:pPr>
      <w:r w:rsidRPr="001C14F3">
        <w:rPr>
          <w:rFonts w:ascii="Courier New" w:hAnsi="Courier New" w:cs="Courier New"/>
          <w:color w:val="404040"/>
          <w:sz w:val="16"/>
          <w:szCs w:val="16"/>
          <w:lang w:val="en-AU" w:eastAsia="en-AU"/>
        </w:rPr>
        <w:tab/>
        <w:t>&lt;xs:element name="creationDate" type="xs:dateTime" minOccurs="0"/&gt;</w:t>
      </w:r>
    </w:p>
    <w:p w14:paraId="293C66B4" w14:textId="246C5D87" w:rsidR="001C14F3" w:rsidRPr="001C14F3" w:rsidRDefault="001C14F3" w:rsidP="001C14F3">
      <w:pPr>
        <w:widowControl/>
        <w:spacing w:line="240" w:lineRule="auto"/>
        <w:rPr>
          <w:rFonts w:ascii="Courier New" w:hAnsi="Courier New" w:cs="Courier New"/>
          <w:color w:val="404040"/>
          <w:sz w:val="16"/>
          <w:szCs w:val="16"/>
          <w:lang w:val="en-AU" w:eastAsia="en-AU"/>
        </w:rPr>
      </w:pPr>
      <w:r w:rsidRPr="001C14F3">
        <w:rPr>
          <w:rFonts w:ascii="Courier New" w:hAnsi="Courier New" w:cs="Courier New"/>
          <w:color w:val="404040"/>
          <w:sz w:val="16"/>
          <w:szCs w:val="16"/>
          <w:lang w:val="en-AU" w:eastAsia="en-AU"/>
        </w:rPr>
        <w:tab/>
        <w:t>&lt;xs:element name="accountingDate" type="xs:dateTime" minOccurs="0"/&gt;</w:t>
      </w:r>
    </w:p>
    <w:p w14:paraId="0D3CD1CC" w14:textId="2D5C3B7F" w:rsidR="001C14F3" w:rsidRPr="001C14F3" w:rsidRDefault="001C14F3" w:rsidP="001C14F3">
      <w:pPr>
        <w:widowControl/>
        <w:spacing w:line="240" w:lineRule="auto"/>
        <w:rPr>
          <w:rFonts w:ascii="Courier New" w:hAnsi="Courier New" w:cs="Courier New"/>
          <w:color w:val="404040"/>
          <w:sz w:val="16"/>
          <w:szCs w:val="16"/>
          <w:lang w:val="en-AU" w:eastAsia="en-AU"/>
        </w:rPr>
      </w:pPr>
      <w:r w:rsidRPr="001C14F3">
        <w:rPr>
          <w:rFonts w:ascii="Courier New" w:hAnsi="Courier New" w:cs="Courier New"/>
          <w:color w:val="404040"/>
          <w:sz w:val="16"/>
          <w:szCs w:val="16"/>
          <w:lang w:val="en-AU" w:eastAsia="en-AU"/>
        </w:rPr>
        <w:tab/>
        <w:t xml:space="preserve">&lt;xs:element name="feeRequests" type="tns:FeeRequest" nillable="true" minOccurs="0" </w:t>
      </w:r>
      <w:r w:rsidR="00B8496A">
        <w:rPr>
          <w:rFonts w:ascii="Courier New" w:hAnsi="Courier New" w:cs="Courier New"/>
          <w:color w:val="404040"/>
          <w:sz w:val="16"/>
          <w:szCs w:val="16"/>
          <w:lang w:val="en-AU" w:eastAsia="en-AU"/>
        </w:rPr>
        <w:t xml:space="preserve">               </w:t>
      </w:r>
      <w:r w:rsidRPr="001C14F3">
        <w:rPr>
          <w:rFonts w:ascii="Courier New" w:hAnsi="Courier New" w:cs="Courier New"/>
          <w:color w:val="404040"/>
          <w:sz w:val="16"/>
          <w:szCs w:val="16"/>
          <w:lang w:val="en-AU" w:eastAsia="en-AU"/>
        </w:rPr>
        <w:t>maxOccurs="unbounded"/&gt;</w:t>
      </w:r>
    </w:p>
    <w:p w14:paraId="5D528BDF" w14:textId="77777777" w:rsidR="001C14F3" w:rsidRDefault="001C14F3" w:rsidP="001C14F3">
      <w:pPr>
        <w:widowControl/>
        <w:spacing w:line="240" w:lineRule="auto"/>
        <w:rPr>
          <w:rFonts w:ascii="Courier New" w:hAnsi="Courier New" w:cs="Courier New"/>
          <w:color w:val="404040"/>
          <w:sz w:val="16"/>
          <w:szCs w:val="16"/>
          <w:lang w:val="en-AU" w:eastAsia="en-AU"/>
        </w:rPr>
      </w:pPr>
      <w:r w:rsidRPr="001C14F3">
        <w:rPr>
          <w:rFonts w:ascii="Courier New" w:hAnsi="Courier New" w:cs="Courier New"/>
          <w:color w:val="404040"/>
          <w:sz w:val="16"/>
          <w:szCs w:val="16"/>
          <w:lang w:val="en-AU" w:eastAsia="en-AU"/>
        </w:rPr>
        <w:tab/>
      </w:r>
      <w:r>
        <w:rPr>
          <w:rFonts w:ascii="Courier New" w:hAnsi="Courier New" w:cs="Courier New"/>
          <w:color w:val="404040"/>
          <w:sz w:val="16"/>
          <w:szCs w:val="16"/>
          <w:lang w:val="en-AU" w:eastAsia="en-AU"/>
        </w:rPr>
        <w:t>&lt;/xs:sequence&gt;</w:t>
      </w:r>
    </w:p>
    <w:p w14:paraId="2245BDB9" w14:textId="00C15A4C" w:rsidR="001C14F3" w:rsidRPr="001C14F3" w:rsidRDefault="001C14F3" w:rsidP="001C14F3">
      <w:pPr>
        <w:widowControl/>
        <w:spacing w:line="240" w:lineRule="auto"/>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1C14F3">
        <w:rPr>
          <w:rFonts w:ascii="Courier New" w:hAnsi="Courier New" w:cs="Courier New"/>
          <w:color w:val="404040"/>
          <w:sz w:val="16"/>
          <w:szCs w:val="16"/>
          <w:lang w:val="en-AU" w:eastAsia="en-AU"/>
        </w:rPr>
        <w:t>&lt;/xs:extension&gt;</w:t>
      </w:r>
    </w:p>
    <w:p w14:paraId="688C300E" w14:textId="23DF3CA4" w:rsidR="001C14F3" w:rsidRPr="001C14F3" w:rsidRDefault="001C14F3" w:rsidP="001C14F3">
      <w:pPr>
        <w:widowControl/>
        <w:spacing w:line="240" w:lineRule="auto"/>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1C14F3">
        <w:rPr>
          <w:rFonts w:ascii="Courier New" w:hAnsi="Courier New" w:cs="Courier New"/>
          <w:color w:val="404040"/>
          <w:sz w:val="16"/>
          <w:szCs w:val="16"/>
          <w:lang w:val="en-AU" w:eastAsia="en-AU"/>
        </w:rPr>
        <w:t>&lt;/xs:complexContent&gt;</w:t>
      </w:r>
    </w:p>
    <w:p w14:paraId="5C9BB0DE" w14:textId="31228399" w:rsidR="00B8496A" w:rsidRPr="00B8496A" w:rsidRDefault="001C14F3" w:rsidP="00B8496A">
      <w:pPr>
        <w:widowControl/>
        <w:spacing w:line="240" w:lineRule="auto"/>
        <w:rPr>
          <w:rFonts w:ascii="Courier New" w:hAnsi="Courier New" w:cs="Courier New"/>
          <w:color w:val="404040"/>
          <w:sz w:val="16"/>
          <w:szCs w:val="16"/>
          <w:lang w:val="en-AU" w:eastAsia="en-AU"/>
        </w:rPr>
      </w:pPr>
      <w:r w:rsidRPr="001C14F3">
        <w:rPr>
          <w:rFonts w:ascii="Courier New" w:hAnsi="Courier New" w:cs="Courier New"/>
          <w:color w:val="404040"/>
          <w:sz w:val="16"/>
          <w:szCs w:val="16"/>
          <w:lang w:val="en-AU" w:eastAsia="en-AU"/>
        </w:rPr>
        <w:t>&lt;/xs:complexType&gt;</w:t>
      </w:r>
      <w:r>
        <w:rPr>
          <w:rFonts w:ascii="Courier New" w:hAnsi="Courier New" w:cs="Courier New"/>
          <w:color w:val="404040"/>
          <w:sz w:val="16"/>
          <w:szCs w:val="16"/>
          <w:lang w:val="en-AU" w:eastAsia="en-AU"/>
        </w:rPr>
        <w:cr/>
      </w:r>
    </w:p>
    <w:p w14:paraId="00B8F71F" w14:textId="593EE31D" w:rsidR="003F3C1E" w:rsidRDefault="003F3C1E" w:rsidP="006417DC">
      <w:pPr>
        <w:rPr>
          <w:lang w:val="en-GB"/>
        </w:rPr>
      </w:pPr>
      <w:r>
        <w:rPr>
          <w:lang w:val="en-GB"/>
        </w:rPr>
        <w:t>Should include a list with all the associated fees and their details.</w:t>
      </w:r>
    </w:p>
    <w:p w14:paraId="52ED081F" w14:textId="77777777" w:rsidR="003F3C1E" w:rsidRDefault="003F3C1E" w:rsidP="006417DC">
      <w:pPr>
        <w:rPr>
          <w:lang w:val="en-GB"/>
        </w:rPr>
      </w:pPr>
    </w:p>
    <w:p w14:paraId="6A5D7F60" w14:textId="77777777" w:rsidR="003F3C1E" w:rsidRPr="003F3C1E" w:rsidRDefault="003F3C1E" w:rsidP="006417DC">
      <w:pPr>
        <w:rPr>
          <w:b/>
          <w:lang w:val="en-GB"/>
        </w:rPr>
      </w:pPr>
      <w:r w:rsidRPr="003F3C1E">
        <w:rPr>
          <w:b/>
          <w:lang w:val="en-GB"/>
        </w:rPr>
        <w:t>Fault:</w:t>
      </w:r>
    </w:p>
    <w:p w14:paraId="1FEC83AF" w14:textId="39EE09D4" w:rsidR="00DE1454" w:rsidRDefault="003F3C1E" w:rsidP="006417DC">
      <w:pPr>
        <w:rPr>
          <w:lang w:val="en-GB"/>
        </w:rPr>
      </w:pPr>
      <w:r>
        <w:rPr>
          <w:lang w:val="en-GB"/>
        </w:rPr>
        <w:t>Same as in 4.1.4 in [</w:t>
      </w:r>
      <w:r w:rsidR="004B27A3" w:rsidRPr="00192A66">
        <w:rPr>
          <w:color w:val="1F497D" w:themeColor="text2"/>
          <w:lang w:val="en-GB"/>
        </w:rPr>
        <w:fldChar w:fldCharType="begin"/>
      </w:r>
      <w:r w:rsidR="004B27A3" w:rsidRPr="00192A66">
        <w:rPr>
          <w:color w:val="1F497D" w:themeColor="text2"/>
          <w:lang w:val="en-GB"/>
        </w:rPr>
        <w:instrText xml:space="preserve"> REF  R4 \h  \* MERGEFORMAT </w:instrText>
      </w:r>
      <w:r w:rsidR="004B27A3" w:rsidRPr="00192A66">
        <w:rPr>
          <w:color w:val="1F497D" w:themeColor="text2"/>
          <w:lang w:val="en-GB"/>
        </w:rPr>
      </w:r>
      <w:r w:rsidR="004B27A3" w:rsidRPr="00192A66">
        <w:rPr>
          <w:color w:val="1F497D" w:themeColor="text2"/>
          <w:lang w:val="en-GB"/>
        </w:rPr>
        <w:fldChar w:fldCharType="separate"/>
      </w:r>
      <w:r w:rsidR="004B27A3" w:rsidRPr="00192A66">
        <w:rPr>
          <w:rStyle w:val="Hyperlink"/>
          <w:color w:val="1F497D" w:themeColor="text2"/>
          <w:u w:val="none"/>
        </w:rPr>
        <w:t>R4</w:t>
      </w:r>
      <w:r w:rsidR="004B27A3" w:rsidRPr="00192A66">
        <w:rPr>
          <w:color w:val="1F497D" w:themeColor="text2"/>
          <w:lang w:val="en-GB"/>
        </w:rPr>
        <w:fldChar w:fldCharType="end"/>
      </w:r>
      <w:r>
        <w:rPr>
          <w:lang w:val="en-GB"/>
        </w:rPr>
        <w:t>].</w:t>
      </w:r>
      <w:r w:rsidR="006417DC" w:rsidRPr="006417DC">
        <w:rPr>
          <w:lang w:val="en-GB"/>
        </w:rPr>
        <w:t> </w:t>
      </w:r>
    </w:p>
    <w:p w14:paraId="4F848313" w14:textId="77777777" w:rsidR="003F3C1E" w:rsidRDefault="003F3C1E">
      <w:pPr>
        <w:widowControl/>
        <w:spacing w:after="200" w:line="276" w:lineRule="auto"/>
        <w:rPr>
          <w:lang w:val="en-GB"/>
        </w:rPr>
      </w:pPr>
    </w:p>
    <w:p w14:paraId="29A55A14" w14:textId="77777777" w:rsidR="003F3C1E" w:rsidRPr="006417DC" w:rsidRDefault="003F3C1E" w:rsidP="003F3C1E">
      <w:pPr>
        <w:pStyle w:val="Heading2"/>
      </w:pPr>
      <w:bookmarkStart w:id="40" w:name="_Toc518902627"/>
      <w:r>
        <w:t>createDossierFee</w:t>
      </w:r>
      <w:bookmarkEnd w:id="40"/>
    </w:p>
    <w:p w14:paraId="477D7381" w14:textId="77777777" w:rsidR="003F3C1E" w:rsidRPr="006417DC" w:rsidRDefault="003F3C1E" w:rsidP="003F3C1E">
      <w:pPr>
        <w:rPr>
          <w:lang w:val="en-GB"/>
        </w:rPr>
      </w:pPr>
      <w:r w:rsidRPr="006417DC">
        <w:rPr>
          <w:lang w:val="en-GB"/>
        </w:rPr>
        <w:t xml:space="preserve">This operation allows </w:t>
      </w:r>
      <w:r>
        <w:rPr>
          <w:lang w:val="en-GB"/>
        </w:rPr>
        <w:t>SIPO’s Fee and Payment System to create a fee and associate it with a specific BO dossier.</w:t>
      </w:r>
    </w:p>
    <w:p w14:paraId="32C4E538" w14:textId="77777777" w:rsidR="003F3C1E" w:rsidRPr="006417DC" w:rsidRDefault="003F3C1E" w:rsidP="003F3C1E">
      <w:pPr>
        <w:rPr>
          <w:lang w:val="en-GB"/>
        </w:rPr>
      </w:pPr>
    </w:p>
    <w:p w14:paraId="469A6884" w14:textId="77777777" w:rsidR="003F3C1E" w:rsidRPr="006417DC" w:rsidRDefault="003F3C1E" w:rsidP="003F3C1E">
      <w:pPr>
        <w:pStyle w:val="Heading3"/>
      </w:pPr>
      <w:bookmarkStart w:id="41" w:name="_Toc518902628"/>
      <w:r w:rsidRPr="006417DC">
        <w:t>Request parameters</w:t>
      </w:r>
      <w:bookmarkEnd w:id="41"/>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1134"/>
        <w:gridCol w:w="1417"/>
        <w:gridCol w:w="4961"/>
      </w:tblGrid>
      <w:tr w:rsidR="00C75A64" w:rsidRPr="00F45CF9" w14:paraId="796024D7" w14:textId="77777777" w:rsidTr="00C75A64">
        <w:trPr>
          <w:cantSplit/>
          <w:tblHeader/>
        </w:trPr>
        <w:tc>
          <w:tcPr>
            <w:tcW w:w="2127" w:type="dxa"/>
            <w:shd w:val="pct5" w:color="auto" w:fill="FFFFFF"/>
          </w:tcPr>
          <w:p w14:paraId="2CA85B42" w14:textId="77777777" w:rsidR="00C75A64" w:rsidRPr="00F45CF9" w:rsidRDefault="00C75A64" w:rsidP="00C75A64">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51C1BB82" w14:textId="77777777" w:rsidR="00C75A64" w:rsidRPr="00F45CF9" w:rsidRDefault="00C75A64" w:rsidP="00C75A64">
            <w:pPr>
              <w:pStyle w:val="Tabletext"/>
              <w:jc w:val="center"/>
              <w:rPr>
                <w:rFonts w:cs="Arial"/>
                <w:b/>
                <w:color w:val="000000"/>
                <w:sz w:val="18"/>
                <w:szCs w:val="18"/>
                <w:lang w:val="en-GB"/>
              </w:rPr>
            </w:pPr>
            <w:r>
              <w:rPr>
                <w:rFonts w:cs="Arial"/>
                <w:b/>
                <w:color w:val="000000"/>
                <w:sz w:val="18"/>
                <w:szCs w:val="18"/>
                <w:lang w:val="en-GB"/>
              </w:rPr>
              <w:t>Mandatory</w:t>
            </w:r>
          </w:p>
        </w:tc>
        <w:tc>
          <w:tcPr>
            <w:tcW w:w="1417" w:type="dxa"/>
            <w:shd w:val="pct5" w:color="auto" w:fill="FFFFFF"/>
          </w:tcPr>
          <w:p w14:paraId="10433D7A" w14:textId="77777777" w:rsidR="00C75A64" w:rsidRPr="00F45CF9" w:rsidRDefault="00C75A64" w:rsidP="00C75A64">
            <w:pPr>
              <w:pStyle w:val="Tabletex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14:paraId="7E9A1D3A" w14:textId="77777777" w:rsidR="00C75A64" w:rsidRPr="00F45CF9" w:rsidRDefault="00C75A64" w:rsidP="00C75A64">
            <w:pPr>
              <w:pStyle w:val="Tabletext"/>
              <w:rPr>
                <w:rFonts w:cs="Arial"/>
                <w:b/>
                <w:color w:val="000000"/>
                <w:sz w:val="18"/>
                <w:szCs w:val="18"/>
                <w:lang w:val="en-GB"/>
              </w:rPr>
            </w:pPr>
            <w:r w:rsidRPr="00F45CF9">
              <w:rPr>
                <w:rFonts w:cs="Arial"/>
                <w:b/>
                <w:color w:val="000000"/>
                <w:sz w:val="18"/>
                <w:szCs w:val="18"/>
                <w:lang w:val="en-GB"/>
              </w:rPr>
              <w:t>Description</w:t>
            </w:r>
          </w:p>
        </w:tc>
      </w:tr>
      <w:tr w:rsidR="00C75A64" w:rsidRPr="004328F7" w14:paraId="5DC62207" w14:textId="77777777" w:rsidTr="00C75A64">
        <w:trPr>
          <w:cantSplit/>
        </w:trPr>
        <w:tc>
          <w:tcPr>
            <w:tcW w:w="2127" w:type="dxa"/>
          </w:tcPr>
          <w:p w14:paraId="78724629" w14:textId="77777777" w:rsidR="00C75A64" w:rsidRDefault="00C75A64" w:rsidP="00C75A64">
            <w:pPr>
              <w:rPr>
                <w:rFonts w:eastAsiaTheme="minorHAnsi"/>
                <w:color w:val="000000"/>
                <w:sz w:val="24"/>
                <w:szCs w:val="24"/>
              </w:rPr>
            </w:pPr>
            <w:r>
              <w:rPr>
                <w:rFonts w:ascii="Consolas" w:hAnsi="Consolas" w:cs="Consolas"/>
                <w:color w:val="000000"/>
                <w:sz w:val="18"/>
                <w:szCs w:val="18"/>
                <w:shd w:val="clear" w:color="auto" w:fill="FEE9CC"/>
              </w:rPr>
              <w:t>dossierId</w:t>
            </w:r>
          </w:p>
        </w:tc>
        <w:tc>
          <w:tcPr>
            <w:tcW w:w="1134" w:type="dxa"/>
          </w:tcPr>
          <w:p w14:paraId="52FA8F0D" w14:textId="77777777" w:rsidR="00C75A64" w:rsidRDefault="00C75A64" w:rsidP="00C75A64">
            <w:pPr>
              <w:rPr>
                <w:rFonts w:eastAsiaTheme="minorHAnsi"/>
                <w:color w:val="000000"/>
                <w:sz w:val="24"/>
                <w:szCs w:val="24"/>
              </w:rPr>
            </w:pPr>
            <w:r>
              <w:rPr>
                <w:rFonts w:cs="Arial"/>
                <w:color w:val="000000"/>
                <w:sz w:val="18"/>
                <w:szCs w:val="18"/>
                <w:lang w:val="en-GB"/>
              </w:rPr>
              <w:t>Yes</w:t>
            </w:r>
          </w:p>
        </w:tc>
        <w:tc>
          <w:tcPr>
            <w:tcW w:w="1417" w:type="dxa"/>
          </w:tcPr>
          <w:p w14:paraId="714EBECF" w14:textId="77777777" w:rsidR="00C75A64" w:rsidRDefault="00C75A64" w:rsidP="00C75A64">
            <w:pPr>
              <w:rPr>
                <w:rFonts w:eastAsiaTheme="minorHAnsi"/>
                <w:color w:val="000000"/>
                <w:sz w:val="24"/>
                <w:szCs w:val="24"/>
              </w:rPr>
            </w:pPr>
            <w:r>
              <w:rPr>
                <w:rFonts w:cs="Arial"/>
                <w:color w:val="000000"/>
                <w:sz w:val="18"/>
                <w:szCs w:val="18"/>
                <w:lang w:val="en-GB"/>
              </w:rPr>
              <w:t>Integer</w:t>
            </w:r>
          </w:p>
        </w:tc>
        <w:tc>
          <w:tcPr>
            <w:tcW w:w="4961" w:type="dxa"/>
          </w:tcPr>
          <w:p w14:paraId="74FB0A46" w14:textId="77777777" w:rsidR="00C75A64" w:rsidRDefault="00C75A64" w:rsidP="00C75A64">
            <w:pPr>
              <w:rPr>
                <w:rFonts w:eastAsiaTheme="minorHAnsi"/>
                <w:color w:val="000000"/>
                <w:sz w:val="24"/>
                <w:szCs w:val="24"/>
              </w:rPr>
            </w:pPr>
            <w:r>
              <w:rPr>
                <w:rFonts w:cs="Arial"/>
                <w:color w:val="000000"/>
                <w:sz w:val="18"/>
                <w:szCs w:val="18"/>
                <w:lang w:val="en-GB"/>
              </w:rPr>
              <w:t>Internal identifier of the Dossier to which the Fee belongs.</w:t>
            </w:r>
          </w:p>
        </w:tc>
      </w:tr>
      <w:tr w:rsidR="00C75A64" w:rsidRPr="004328F7" w14:paraId="62876A5B" w14:textId="77777777" w:rsidTr="00C75A64">
        <w:trPr>
          <w:cantSplit/>
        </w:trPr>
        <w:tc>
          <w:tcPr>
            <w:tcW w:w="2127" w:type="dxa"/>
          </w:tcPr>
          <w:p w14:paraId="15145776" w14:textId="77777777" w:rsidR="00C75A64" w:rsidRPr="007F3AE9" w:rsidRDefault="00C75A64" w:rsidP="00C75A64">
            <w:pPr>
              <w:rPr>
                <w:sz w:val="18"/>
                <w:szCs w:val="18"/>
                <w:lang w:val="en-GB"/>
              </w:rPr>
            </w:pPr>
            <w:r>
              <w:rPr>
                <w:rStyle w:val="Console"/>
              </w:rPr>
              <w:t>applicationNumber</w:t>
            </w:r>
          </w:p>
        </w:tc>
        <w:tc>
          <w:tcPr>
            <w:tcW w:w="1134" w:type="dxa"/>
          </w:tcPr>
          <w:p w14:paraId="486C1971" w14:textId="77777777" w:rsidR="00C75A64" w:rsidRPr="007F3AE9" w:rsidRDefault="00C75A64" w:rsidP="00C75A64">
            <w:pPr>
              <w:rPr>
                <w:sz w:val="18"/>
                <w:szCs w:val="18"/>
                <w:lang w:val="en-GB"/>
              </w:rPr>
            </w:pPr>
            <w:r>
              <w:rPr>
                <w:sz w:val="18"/>
                <w:szCs w:val="18"/>
                <w:lang w:val="en-GB"/>
              </w:rPr>
              <w:t>Yes</w:t>
            </w:r>
          </w:p>
        </w:tc>
        <w:tc>
          <w:tcPr>
            <w:tcW w:w="1417" w:type="dxa"/>
          </w:tcPr>
          <w:p w14:paraId="7618DA24" w14:textId="77777777" w:rsidR="00C75A64" w:rsidRPr="007F3AE9" w:rsidRDefault="00C75A64" w:rsidP="00C75A64">
            <w:pPr>
              <w:rPr>
                <w:sz w:val="18"/>
                <w:szCs w:val="18"/>
                <w:lang w:val="en-GB"/>
              </w:rPr>
            </w:pPr>
            <w:r>
              <w:rPr>
                <w:sz w:val="18"/>
                <w:szCs w:val="18"/>
                <w:lang w:val="en-GB"/>
              </w:rPr>
              <w:t>String</w:t>
            </w:r>
          </w:p>
        </w:tc>
        <w:tc>
          <w:tcPr>
            <w:tcW w:w="4961" w:type="dxa"/>
          </w:tcPr>
          <w:p w14:paraId="32758BF8" w14:textId="77777777" w:rsidR="00C75A64" w:rsidRPr="007F3AE9" w:rsidRDefault="00C75A64" w:rsidP="00C75A64">
            <w:pPr>
              <w:rPr>
                <w:sz w:val="18"/>
                <w:szCs w:val="18"/>
                <w:lang w:val="en-GB"/>
              </w:rPr>
            </w:pPr>
            <w:r>
              <w:rPr>
                <w:sz w:val="18"/>
                <w:szCs w:val="18"/>
                <w:lang w:val="en-GB"/>
              </w:rPr>
              <w:t>Application Number of the Dossier to which the Fee belongs</w:t>
            </w:r>
            <w:r w:rsidRPr="00A506C6">
              <w:rPr>
                <w:sz w:val="18"/>
                <w:szCs w:val="18"/>
                <w:lang w:val="en-GB"/>
              </w:rPr>
              <w:t>.</w:t>
            </w:r>
          </w:p>
        </w:tc>
      </w:tr>
      <w:tr w:rsidR="00C75A64" w:rsidRPr="004328F7" w14:paraId="790A4CD5" w14:textId="77777777" w:rsidTr="00C75A64">
        <w:trPr>
          <w:cantSplit/>
        </w:trPr>
        <w:tc>
          <w:tcPr>
            <w:tcW w:w="2127" w:type="dxa"/>
          </w:tcPr>
          <w:p w14:paraId="000806EB" w14:textId="77777777" w:rsidR="00C75A64" w:rsidRDefault="00C75A64" w:rsidP="00C75A64">
            <w:pPr>
              <w:rPr>
                <w:rStyle w:val="Console"/>
              </w:rPr>
            </w:pPr>
            <w:r>
              <w:rPr>
                <w:rFonts w:ascii="Consolas" w:hAnsi="Consolas" w:cs="Consolas"/>
                <w:color w:val="000000"/>
                <w:sz w:val="18"/>
                <w:szCs w:val="18"/>
                <w:shd w:val="clear" w:color="auto" w:fill="FEE9CC"/>
              </w:rPr>
              <w:t>fee</w:t>
            </w:r>
          </w:p>
        </w:tc>
        <w:tc>
          <w:tcPr>
            <w:tcW w:w="1134" w:type="dxa"/>
          </w:tcPr>
          <w:p w14:paraId="4EFE2163" w14:textId="77777777" w:rsidR="00C75A64" w:rsidRDefault="00C75A64" w:rsidP="00C75A64">
            <w:pPr>
              <w:rPr>
                <w:sz w:val="18"/>
                <w:szCs w:val="18"/>
                <w:lang w:val="en-GB"/>
              </w:rPr>
            </w:pPr>
            <w:r>
              <w:rPr>
                <w:rFonts w:cs="Arial"/>
                <w:color w:val="000000"/>
                <w:sz w:val="18"/>
                <w:szCs w:val="18"/>
                <w:lang w:val="en-GB"/>
              </w:rPr>
              <w:t>Yes</w:t>
            </w:r>
          </w:p>
        </w:tc>
        <w:tc>
          <w:tcPr>
            <w:tcW w:w="1417" w:type="dxa"/>
          </w:tcPr>
          <w:p w14:paraId="0653BFC4" w14:textId="77777777" w:rsidR="00C75A64" w:rsidRDefault="00C75A64" w:rsidP="00C75A64">
            <w:pPr>
              <w:rPr>
                <w:sz w:val="18"/>
                <w:szCs w:val="18"/>
                <w:lang w:val="en-GB"/>
              </w:rPr>
            </w:pPr>
            <w:r>
              <w:rPr>
                <w:rFonts w:cs="Arial"/>
                <w:color w:val="000000"/>
                <w:sz w:val="18"/>
                <w:szCs w:val="18"/>
                <w:lang w:val="en-GB"/>
              </w:rPr>
              <w:t>Fee</w:t>
            </w:r>
          </w:p>
        </w:tc>
        <w:tc>
          <w:tcPr>
            <w:tcW w:w="4961" w:type="dxa"/>
          </w:tcPr>
          <w:p w14:paraId="55F0796D" w14:textId="77777777" w:rsidR="00C75A64" w:rsidRDefault="00C75A64" w:rsidP="00C75A64">
            <w:pPr>
              <w:rPr>
                <w:rFonts w:eastAsiaTheme="minorHAnsi"/>
                <w:color w:val="000000"/>
                <w:sz w:val="24"/>
                <w:szCs w:val="24"/>
              </w:rPr>
            </w:pPr>
            <w:r>
              <w:rPr>
                <w:rFonts w:cs="Arial"/>
                <w:color w:val="000000"/>
                <w:sz w:val="18"/>
                <w:szCs w:val="18"/>
                <w:lang w:val="en-GB"/>
              </w:rPr>
              <w:t>The full details of the Fee, including:</w:t>
            </w:r>
          </w:p>
          <w:p w14:paraId="056F1F6C" w14:textId="77777777" w:rsidR="00C75A64" w:rsidRPr="00E1092B" w:rsidRDefault="00C75A64" w:rsidP="00C75A64">
            <w:pPr>
              <w:pStyle w:val="ListParagraph"/>
              <w:numPr>
                <w:ilvl w:val="0"/>
                <w:numId w:val="7"/>
              </w:numPr>
              <w:jc w:val="both"/>
              <w:rPr>
                <w:rFonts w:cs="Arial"/>
                <w:color w:val="000000"/>
                <w:sz w:val="18"/>
                <w:szCs w:val="18"/>
                <w:lang w:val="en-GB"/>
              </w:rPr>
            </w:pPr>
            <w:r w:rsidRPr="00E1092B">
              <w:rPr>
                <w:rFonts w:cs="Arial"/>
                <w:color w:val="000000"/>
                <w:sz w:val="18"/>
                <w:szCs w:val="18"/>
                <w:lang w:val="en-GB"/>
              </w:rPr>
              <w:t>Fee Identifier</w:t>
            </w:r>
          </w:p>
          <w:p w14:paraId="13151707" w14:textId="77777777" w:rsidR="00C75A64" w:rsidRPr="00E1092B" w:rsidRDefault="00C75A64" w:rsidP="00C75A64">
            <w:pPr>
              <w:pStyle w:val="ListParagraph"/>
              <w:numPr>
                <w:ilvl w:val="0"/>
                <w:numId w:val="7"/>
              </w:numPr>
              <w:jc w:val="both"/>
              <w:rPr>
                <w:rFonts w:cs="Arial"/>
                <w:color w:val="000000"/>
                <w:sz w:val="18"/>
                <w:szCs w:val="18"/>
                <w:lang w:val="en-GB"/>
              </w:rPr>
            </w:pPr>
            <w:r w:rsidRPr="00E1092B">
              <w:rPr>
                <w:rFonts w:cs="Arial"/>
                <w:color w:val="000000"/>
                <w:sz w:val="18"/>
                <w:szCs w:val="18"/>
                <w:lang w:val="en-GB"/>
              </w:rPr>
              <w:t>Fee Type</w:t>
            </w:r>
          </w:p>
          <w:p w14:paraId="2B212223" w14:textId="77777777" w:rsidR="00C75A64" w:rsidRPr="00E1092B" w:rsidRDefault="00C75A64" w:rsidP="00C75A64">
            <w:pPr>
              <w:pStyle w:val="ListParagraph"/>
              <w:numPr>
                <w:ilvl w:val="0"/>
                <w:numId w:val="7"/>
              </w:numPr>
              <w:jc w:val="both"/>
              <w:rPr>
                <w:rFonts w:cs="Arial"/>
                <w:color w:val="000000"/>
                <w:sz w:val="18"/>
                <w:szCs w:val="18"/>
                <w:lang w:val="en-GB"/>
              </w:rPr>
            </w:pPr>
            <w:r w:rsidRPr="00E1092B">
              <w:rPr>
                <w:rFonts w:cs="Arial"/>
                <w:color w:val="000000"/>
                <w:sz w:val="18"/>
                <w:szCs w:val="18"/>
                <w:lang w:val="en-GB"/>
              </w:rPr>
              <w:t>Fee Amount</w:t>
            </w:r>
          </w:p>
          <w:p w14:paraId="31277434" w14:textId="77777777" w:rsidR="00C75A64" w:rsidRPr="00E1092B" w:rsidRDefault="00C75A64" w:rsidP="00C75A64">
            <w:pPr>
              <w:pStyle w:val="ListParagraph"/>
              <w:numPr>
                <w:ilvl w:val="0"/>
                <w:numId w:val="7"/>
              </w:numPr>
              <w:jc w:val="both"/>
              <w:rPr>
                <w:rFonts w:cs="Arial"/>
                <w:color w:val="000000"/>
                <w:sz w:val="18"/>
                <w:szCs w:val="18"/>
                <w:lang w:val="en-GB"/>
              </w:rPr>
            </w:pPr>
            <w:r w:rsidRPr="00E1092B">
              <w:rPr>
                <w:rFonts w:cs="Arial"/>
                <w:color w:val="000000"/>
                <w:sz w:val="18"/>
                <w:szCs w:val="18"/>
                <w:lang w:val="en-GB"/>
              </w:rPr>
              <w:t>Legal Date</w:t>
            </w:r>
          </w:p>
          <w:p w14:paraId="51A1C069" w14:textId="77777777" w:rsidR="00C75A64" w:rsidRPr="00E1092B" w:rsidRDefault="00C75A64" w:rsidP="00C75A64">
            <w:pPr>
              <w:pStyle w:val="ListParagraph"/>
              <w:numPr>
                <w:ilvl w:val="0"/>
                <w:numId w:val="7"/>
              </w:numPr>
              <w:jc w:val="both"/>
              <w:rPr>
                <w:rFonts w:cs="Arial"/>
                <w:color w:val="000000"/>
                <w:sz w:val="18"/>
                <w:szCs w:val="18"/>
                <w:lang w:val="en-GB"/>
              </w:rPr>
            </w:pPr>
            <w:r w:rsidRPr="00E1092B">
              <w:rPr>
                <w:rFonts w:cs="Arial"/>
                <w:color w:val="000000"/>
                <w:sz w:val="18"/>
                <w:szCs w:val="18"/>
                <w:lang w:val="en-GB"/>
              </w:rPr>
              <w:t>Etc.</w:t>
            </w:r>
          </w:p>
          <w:p w14:paraId="455F6DF6" w14:textId="0B416798" w:rsidR="00C75A64" w:rsidRPr="00A506C6" w:rsidRDefault="00C75A64" w:rsidP="005B443F">
            <w:pPr>
              <w:rPr>
                <w:sz w:val="18"/>
                <w:szCs w:val="18"/>
                <w:lang w:val="en-GB"/>
              </w:rPr>
            </w:pPr>
            <w:r w:rsidRPr="005E2266">
              <w:rPr>
                <w:sz w:val="18"/>
                <w:szCs w:val="18"/>
                <w:lang w:val="en-GB"/>
              </w:rPr>
              <w:t xml:space="preserve">For the </w:t>
            </w:r>
            <w:r>
              <w:rPr>
                <w:sz w:val="18"/>
                <w:szCs w:val="18"/>
                <w:lang w:val="en-GB"/>
              </w:rPr>
              <w:t xml:space="preserve">detailed </w:t>
            </w:r>
            <w:r w:rsidRPr="005E2266">
              <w:rPr>
                <w:sz w:val="18"/>
                <w:szCs w:val="18"/>
                <w:lang w:val="en-GB"/>
              </w:rPr>
              <w:t xml:space="preserve">definition of </w:t>
            </w:r>
            <w:r>
              <w:rPr>
                <w:rStyle w:val="Console"/>
                <w:lang w:val="en-GB"/>
              </w:rPr>
              <w:t>Fee</w:t>
            </w:r>
            <w:r w:rsidRPr="00D42E6B">
              <w:t xml:space="preserve"> </w:t>
            </w:r>
            <w:r w:rsidR="005B443F">
              <w:t>refer</w:t>
            </w:r>
            <w:r w:rsidRPr="005E2266">
              <w:rPr>
                <w:sz w:val="18"/>
                <w:szCs w:val="18"/>
                <w:lang w:val="en-GB"/>
              </w:rPr>
              <w:t xml:space="preserve"> </w:t>
            </w:r>
            <w:r>
              <w:rPr>
                <w:sz w:val="18"/>
                <w:szCs w:val="18"/>
                <w:lang w:val="en-GB"/>
              </w:rPr>
              <w:fldChar w:fldCharType="begin"/>
            </w:r>
            <w:r>
              <w:rPr>
                <w:sz w:val="18"/>
                <w:szCs w:val="18"/>
                <w:lang w:val="en-GB"/>
              </w:rPr>
              <w:instrText xml:space="preserve"> REF R1 \h </w:instrText>
            </w:r>
            <w:r>
              <w:rPr>
                <w:sz w:val="18"/>
                <w:szCs w:val="18"/>
                <w:lang w:val="en-GB"/>
              </w:rPr>
            </w:r>
            <w:r>
              <w:rPr>
                <w:sz w:val="18"/>
                <w:szCs w:val="18"/>
                <w:lang w:val="en-GB"/>
              </w:rPr>
              <w:fldChar w:fldCharType="separate"/>
            </w:r>
            <w:r>
              <w:rPr>
                <w:rFonts w:cs="Arial"/>
                <w:color w:val="000000"/>
                <w:lang w:val="en-GB"/>
              </w:rPr>
              <w:t>[</w:t>
            </w:r>
            <w:r w:rsidRPr="007F33F5">
              <w:rPr>
                <w:rFonts w:cs="Arial"/>
                <w:color w:val="1F497D" w:themeColor="text2"/>
                <w:sz w:val="18"/>
                <w:szCs w:val="18"/>
                <w:lang w:val="en-GB"/>
              </w:rPr>
              <w:t>R1</w:t>
            </w:r>
            <w:r>
              <w:rPr>
                <w:rFonts w:cs="Arial"/>
                <w:color w:val="000000"/>
                <w:lang w:val="en-GB"/>
              </w:rPr>
              <w:t>]</w:t>
            </w:r>
            <w:r>
              <w:rPr>
                <w:sz w:val="18"/>
                <w:szCs w:val="18"/>
                <w:lang w:val="en-GB"/>
              </w:rPr>
              <w:fldChar w:fldCharType="end"/>
            </w:r>
            <w:r>
              <w:rPr>
                <w:sz w:val="18"/>
                <w:szCs w:val="18"/>
                <w:lang w:val="en-GB"/>
              </w:rPr>
              <w:t xml:space="preserve"> </w:t>
            </w:r>
            <w:r w:rsidRPr="005E2266">
              <w:rPr>
                <w:sz w:val="18"/>
                <w:szCs w:val="18"/>
                <w:lang w:val="en-GB"/>
              </w:rPr>
              <w:t xml:space="preserve">in the </w:t>
            </w:r>
            <w:r>
              <w:rPr>
                <w:sz w:val="18"/>
                <w:szCs w:val="18"/>
                <w:lang w:val="en-GB"/>
              </w:rPr>
              <w:t>Fee</w:t>
            </w:r>
            <w:r w:rsidRPr="005E2266">
              <w:rPr>
                <w:sz w:val="18"/>
                <w:szCs w:val="18"/>
                <w:lang w:val="en-GB"/>
              </w:rPr>
              <w:t>Domain.</w:t>
            </w:r>
            <w:r w:rsidR="005B443F">
              <w:rPr>
                <w:sz w:val="18"/>
                <w:szCs w:val="18"/>
                <w:lang w:val="en-GB"/>
              </w:rPr>
              <w:t>xsd.</w:t>
            </w:r>
          </w:p>
        </w:tc>
      </w:tr>
      <w:tr w:rsidR="00C75A64" w:rsidRPr="004328F7" w14:paraId="4127AF7C" w14:textId="77777777" w:rsidTr="00C75A64">
        <w:trPr>
          <w:cantSplit/>
        </w:trPr>
        <w:tc>
          <w:tcPr>
            <w:tcW w:w="2127" w:type="dxa"/>
          </w:tcPr>
          <w:p w14:paraId="1B3278BF" w14:textId="77777777" w:rsidR="00C75A64" w:rsidRPr="005E2266" w:rsidRDefault="00C75A64" w:rsidP="00C75A64">
            <w:pPr>
              <w:rPr>
                <w:sz w:val="18"/>
                <w:szCs w:val="18"/>
                <w:lang w:val="en-GB"/>
              </w:rPr>
            </w:pPr>
            <w:r>
              <w:rPr>
                <w:rStyle w:val="Console"/>
              </w:rPr>
              <w:t>comment</w:t>
            </w:r>
          </w:p>
        </w:tc>
        <w:tc>
          <w:tcPr>
            <w:tcW w:w="1134" w:type="dxa"/>
          </w:tcPr>
          <w:p w14:paraId="7A4F0A7B" w14:textId="77777777" w:rsidR="00C75A64" w:rsidRPr="007F3AE9" w:rsidRDefault="00C75A64" w:rsidP="00C75A64">
            <w:pPr>
              <w:rPr>
                <w:sz w:val="18"/>
                <w:szCs w:val="18"/>
                <w:lang w:val="en-GB"/>
              </w:rPr>
            </w:pPr>
            <w:r>
              <w:rPr>
                <w:sz w:val="18"/>
                <w:szCs w:val="18"/>
                <w:lang w:val="en-GB"/>
              </w:rPr>
              <w:t>No</w:t>
            </w:r>
          </w:p>
        </w:tc>
        <w:tc>
          <w:tcPr>
            <w:tcW w:w="1417" w:type="dxa"/>
          </w:tcPr>
          <w:p w14:paraId="4551FB62" w14:textId="77777777" w:rsidR="00C75A64" w:rsidRPr="007F3AE9" w:rsidRDefault="00C75A64" w:rsidP="00C75A64">
            <w:pPr>
              <w:rPr>
                <w:sz w:val="18"/>
                <w:szCs w:val="18"/>
                <w:lang w:val="en-GB"/>
              </w:rPr>
            </w:pPr>
            <w:r>
              <w:rPr>
                <w:sz w:val="18"/>
                <w:szCs w:val="18"/>
                <w:lang w:val="en-GB"/>
              </w:rPr>
              <w:t>String</w:t>
            </w:r>
          </w:p>
        </w:tc>
        <w:tc>
          <w:tcPr>
            <w:tcW w:w="4961" w:type="dxa"/>
          </w:tcPr>
          <w:p w14:paraId="7525AB40" w14:textId="77777777" w:rsidR="00C75A64" w:rsidRPr="007F3AE9" w:rsidRDefault="00C75A64" w:rsidP="00C75A64">
            <w:pPr>
              <w:rPr>
                <w:sz w:val="18"/>
                <w:szCs w:val="18"/>
                <w:lang w:val="en-GB"/>
              </w:rPr>
            </w:pPr>
            <w:r>
              <w:rPr>
                <w:sz w:val="18"/>
                <w:szCs w:val="18"/>
                <w:lang w:val="en-GB"/>
              </w:rPr>
              <w:t>Additional information sent by the SIPO Fee System in case it is necessary to trace or identify different kinds of reasons to request a fee creation</w:t>
            </w:r>
            <w:r w:rsidRPr="007A1FC0">
              <w:rPr>
                <w:sz w:val="18"/>
                <w:szCs w:val="18"/>
                <w:lang w:val="en-GB"/>
              </w:rPr>
              <w:t>.</w:t>
            </w:r>
          </w:p>
        </w:tc>
      </w:tr>
    </w:tbl>
    <w:p w14:paraId="2A83FDFE" w14:textId="77777777" w:rsidR="003F3C1E" w:rsidRPr="006417DC" w:rsidRDefault="003F3C1E" w:rsidP="003F3C1E">
      <w:pPr>
        <w:rPr>
          <w:lang w:val="en-GB"/>
        </w:rPr>
      </w:pPr>
    </w:p>
    <w:p w14:paraId="24B3B9DD" w14:textId="77777777" w:rsidR="003F3C1E" w:rsidRPr="006417DC" w:rsidRDefault="003F3C1E" w:rsidP="003F3C1E">
      <w:pPr>
        <w:pStyle w:val="Heading3"/>
      </w:pPr>
      <w:bookmarkStart w:id="42" w:name="_Toc518902629"/>
      <w:r w:rsidRPr="006417DC">
        <w:lastRenderedPageBreak/>
        <w:t>Response parameters</w:t>
      </w:r>
      <w:bookmarkEnd w:id="42"/>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1134"/>
        <w:gridCol w:w="1417"/>
        <w:gridCol w:w="4961"/>
      </w:tblGrid>
      <w:tr w:rsidR="003F3C1E" w:rsidRPr="00F45CF9" w14:paraId="72F79F61" w14:textId="77777777" w:rsidTr="00C75A64">
        <w:trPr>
          <w:cantSplit/>
          <w:tblHeader/>
        </w:trPr>
        <w:tc>
          <w:tcPr>
            <w:tcW w:w="2127" w:type="dxa"/>
            <w:shd w:val="pct5" w:color="auto" w:fill="FFFFFF"/>
          </w:tcPr>
          <w:p w14:paraId="1DEE1CCB" w14:textId="77777777" w:rsidR="003F3C1E" w:rsidRPr="00F45CF9" w:rsidRDefault="003F3C1E" w:rsidP="00C75A64">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52D3527D" w14:textId="77777777" w:rsidR="003F3C1E" w:rsidRPr="00F45CF9" w:rsidRDefault="003F3C1E" w:rsidP="00C75A64">
            <w:pPr>
              <w:pStyle w:val="Tabletext"/>
              <w:jc w:val="center"/>
              <w:rPr>
                <w:rFonts w:cs="Arial"/>
                <w:b/>
                <w:color w:val="000000"/>
                <w:sz w:val="18"/>
                <w:szCs w:val="18"/>
                <w:lang w:val="en-GB"/>
              </w:rPr>
            </w:pPr>
            <w:r>
              <w:rPr>
                <w:rFonts w:cs="Arial"/>
                <w:b/>
                <w:color w:val="000000"/>
                <w:sz w:val="18"/>
                <w:szCs w:val="18"/>
                <w:lang w:val="en-GB"/>
              </w:rPr>
              <w:t>Mandatory</w:t>
            </w:r>
          </w:p>
        </w:tc>
        <w:tc>
          <w:tcPr>
            <w:tcW w:w="1417" w:type="dxa"/>
            <w:shd w:val="pct5" w:color="auto" w:fill="FFFFFF"/>
          </w:tcPr>
          <w:p w14:paraId="10106ED6" w14:textId="77777777" w:rsidR="003F3C1E" w:rsidRPr="00F45CF9" w:rsidRDefault="003F3C1E" w:rsidP="00C75A64">
            <w:pPr>
              <w:pStyle w:val="Tabletex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14:paraId="6178D105" w14:textId="77777777" w:rsidR="003F3C1E" w:rsidRPr="00F45CF9" w:rsidRDefault="003F3C1E" w:rsidP="00C75A64">
            <w:pPr>
              <w:pStyle w:val="Tabletext"/>
              <w:rPr>
                <w:rFonts w:cs="Arial"/>
                <w:b/>
                <w:color w:val="000000"/>
                <w:sz w:val="18"/>
                <w:szCs w:val="18"/>
                <w:lang w:val="en-GB"/>
              </w:rPr>
            </w:pPr>
            <w:r w:rsidRPr="00F45CF9">
              <w:rPr>
                <w:rFonts w:cs="Arial"/>
                <w:b/>
                <w:color w:val="000000"/>
                <w:sz w:val="18"/>
                <w:szCs w:val="18"/>
                <w:lang w:val="en-GB"/>
              </w:rPr>
              <w:t>Description</w:t>
            </w:r>
          </w:p>
        </w:tc>
      </w:tr>
      <w:tr w:rsidR="003F3C1E" w:rsidRPr="004328F7" w14:paraId="2900F9D0" w14:textId="77777777" w:rsidTr="00C75A64">
        <w:trPr>
          <w:cantSplit/>
        </w:trPr>
        <w:tc>
          <w:tcPr>
            <w:tcW w:w="2127" w:type="dxa"/>
          </w:tcPr>
          <w:p w14:paraId="20AA4207" w14:textId="77777777" w:rsidR="003F3C1E" w:rsidRPr="007F3AE9" w:rsidRDefault="003F3C1E" w:rsidP="00C75A64">
            <w:pPr>
              <w:rPr>
                <w:sz w:val="18"/>
                <w:szCs w:val="18"/>
                <w:lang w:val="en-GB"/>
              </w:rPr>
            </w:pPr>
            <w:r>
              <w:rPr>
                <w:rStyle w:val="Console"/>
              </w:rPr>
              <w:t>result</w:t>
            </w:r>
          </w:p>
        </w:tc>
        <w:tc>
          <w:tcPr>
            <w:tcW w:w="1134" w:type="dxa"/>
          </w:tcPr>
          <w:p w14:paraId="3EB3CEB3" w14:textId="77777777" w:rsidR="003F3C1E" w:rsidRPr="00761EB8" w:rsidRDefault="003F3C1E" w:rsidP="00C75A64">
            <w:pPr>
              <w:rPr>
                <w:sz w:val="18"/>
                <w:szCs w:val="18"/>
                <w:lang w:val="en-GB"/>
              </w:rPr>
            </w:pPr>
            <w:r>
              <w:rPr>
                <w:sz w:val="18"/>
                <w:szCs w:val="18"/>
                <w:lang w:val="en-GB"/>
              </w:rPr>
              <w:t>Yes</w:t>
            </w:r>
          </w:p>
        </w:tc>
        <w:tc>
          <w:tcPr>
            <w:tcW w:w="1417" w:type="dxa"/>
          </w:tcPr>
          <w:p w14:paraId="130D7FCC" w14:textId="77777777" w:rsidR="003F3C1E" w:rsidRPr="007F3AE9" w:rsidRDefault="003F3C1E" w:rsidP="00C75A64">
            <w:pPr>
              <w:rPr>
                <w:sz w:val="18"/>
                <w:szCs w:val="18"/>
                <w:lang w:val="en-GB"/>
              </w:rPr>
            </w:pPr>
            <w:r>
              <w:rPr>
                <w:sz w:val="18"/>
                <w:szCs w:val="18"/>
                <w:lang w:val="en-GB"/>
              </w:rPr>
              <w:t>Result</w:t>
            </w:r>
          </w:p>
        </w:tc>
        <w:tc>
          <w:tcPr>
            <w:tcW w:w="4961" w:type="dxa"/>
          </w:tcPr>
          <w:p w14:paraId="07EC75A0" w14:textId="77777777" w:rsidR="003F3C1E" w:rsidRPr="00761EB8" w:rsidRDefault="003F3C1E" w:rsidP="00C75A64">
            <w:pPr>
              <w:rPr>
                <w:sz w:val="18"/>
                <w:szCs w:val="18"/>
                <w:lang w:val="en-GB"/>
              </w:rPr>
            </w:pPr>
            <w:r w:rsidRPr="00761EB8">
              <w:rPr>
                <w:sz w:val="18"/>
                <w:szCs w:val="18"/>
                <w:lang w:val="en-GB"/>
              </w:rPr>
              <w:t>Common result. One of the following:</w:t>
            </w:r>
          </w:p>
          <w:p w14:paraId="15693DAA" w14:textId="77777777" w:rsidR="003F3C1E" w:rsidRPr="00761EB8" w:rsidRDefault="003F3C1E" w:rsidP="00C75A64">
            <w:pPr>
              <w:pStyle w:val="ListParagraph"/>
              <w:numPr>
                <w:ilvl w:val="0"/>
                <w:numId w:val="6"/>
              </w:numPr>
              <w:jc w:val="both"/>
              <w:rPr>
                <w:sz w:val="18"/>
                <w:szCs w:val="18"/>
                <w:lang w:val="en-GB"/>
              </w:rPr>
            </w:pPr>
            <w:r w:rsidRPr="00761EB8">
              <w:rPr>
                <w:sz w:val="18"/>
                <w:szCs w:val="18"/>
                <w:lang w:val="en-GB"/>
              </w:rPr>
              <w:t>Result (String);</w:t>
            </w:r>
          </w:p>
          <w:p w14:paraId="016F61A0" w14:textId="77777777" w:rsidR="003F3C1E" w:rsidRPr="00761EB8" w:rsidRDefault="003F3C1E" w:rsidP="00C75A64">
            <w:pPr>
              <w:pStyle w:val="ListParagraph"/>
              <w:numPr>
                <w:ilvl w:val="0"/>
                <w:numId w:val="6"/>
              </w:numPr>
              <w:jc w:val="both"/>
              <w:rPr>
                <w:sz w:val="18"/>
                <w:szCs w:val="18"/>
                <w:lang w:val="en-GB"/>
              </w:rPr>
            </w:pPr>
            <w:r w:rsidRPr="00761EB8">
              <w:rPr>
                <w:sz w:val="18"/>
                <w:szCs w:val="18"/>
                <w:lang w:val="en-GB"/>
              </w:rPr>
              <w:t>Error code (String);</w:t>
            </w:r>
          </w:p>
        </w:tc>
      </w:tr>
    </w:tbl>
    <w:p w14:paraId="257C6D5E" w14:textId="77777777" w:rsidR="003F3C1E" w:rsidRPr="006417DC" w:rsidRDefault="003F3C1E" w:rsidP="003F3C1E">
      <w:pPr>
        <w:rPr>
          <w:lang w:val="en-GB"/>
        </w:rPr>
      </w:pPr>
    </w:p>
    <w:p w14:paraId="317C7518" w14:textId="77777777" w:rsidR="003F3C1E" w:rsidRPr="006417DC" w:rsidRDefault="003F3C1E" w:rsidP="003F3C1E">
      <w:pPr>
        <w:pStyle w:val="Heading3"/>
      </w:pPr>
      <w:bookmarkStart w:id="43" w:name="_Toc518902630"/>
      <w:r w:rsidRPr="006417DC">
        <w:t>Exceptions</w:t>
      </w:r>
      <w:bookmarkEnd w:id="43"/>
    </w:p>
    <w:p w14:paraId="0EA4F5EC" w14:textId="77777777" w:rsidR="003F3C1E" w:rsidRPr="006417DC" w:rsidRDefault="003F3C1E" w:rsidP="003F3C1E">
      <w:pPr>
        <w:rPr>
          <w:lang w:val="en-GB"/>
        </w:rPr>
      </w:pPr>
      <w:r w:rsidRPr="006417DC">
        <w:rPr>
          <w:lang w:val="en-GB"/>
        </w:rPr>
        <w:t>In case of error the service will return a Fault (code plus message). The table below illustrates examples of the possible business or technical errors returned by this operation, by specifying the code. In addition, the providing system might specify the details in the error message.</w:t>
      </w:r>
    </w:p>
    <w:p w14:paraId="697B128C" w14:textId="77777777" w:rsidR="003F3C1E" w:rsidRPr="006417DC" w:rsidRDefault="003F3C1E" w:rsidP="003F3C1E">
      <w:pPr>
        <w:rPr>
          <w:lang w:val="en-GB"/>
        </w:rPr>
      </w:pPr>
    </w:p>
    <w:tbl>
      <w:tblPr>
        <w:tblW w:w="81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17"/>
        <w:gridCol w:w="2974"/>
        <w:gridCol w:w="4590"/>
      </w:tblGrid>
      <w:tr w:rsidR="003F3C1E" w:rsidRPr="00B269A7" w14:paraId="65299F80" w14:textId="77777777" w:rsidTr="00C75A64">
        <w:trPr>
          <w:cantSplit/>
          <w:tblHeader/>
          <w:jc w:val="center"/>
        </w:trPr>
        <w:tc>
          <w:tcPr>
            <w:tcW w:w="3591" w:type="dxa"/>
            <w:gridSpan w:val="2"/>
            <w:shd w:val="pct5" w:color="auto" w:fill="FFFFFF"/>
          </w:tcPr>
          <w:p w14:paraId="318362B5" w14:textId="77777777" w:rsidR="003F3C1E" w:rsidRPr="00B269A7" w:rsidRDefault="003F3C1E" w:rsidP="00C75A64">
            <w:pPr>
              <w:pStyle w:val="Tabletext"/>
              <w:rPr>
                <w:rFonts w:cs="Arial"/>
                <w:b/>
                <w:color w:val="000000"/>
                <w:sz w:val="18"/>
                <w:szCs w:val="18"/>
                <w:lang w:val="en-GB"/>
              </w:rPr>
            </w:pPr>
            <w:r w:rsidRPr="00B269A7">
              <w:rPr>
                <w:rFonts w:cs="Arial"/>
                <w:b/>
                <w:color w:val="000000"/>
                <w:sz w:val="18"/>
                <w:szCs w:val="18"/>
                <w:lang w:val="en-GB"/>
              </w:rPr>
              <w:t>Error Code</w:t>
            </w:r>
          </w:p>
        </w:tc>
        <w:tc>
          <w:tcPr>
            <w:tcW w:w="4590" w:type="dxa"/>
            <w:shd w:val="pct5" w:color="auto" w:fill="FFFFFF"/>
          </w:tcPr>
          <w:p w14:paraId="186E93D2" w14:textId="77777777" w:rsidR="003F3C1E" w:rsidRPr="00B269A7" w:rsidRDefault="003F3C1E" w:rsidP="00C75A64">
            <w:pPr>
              <w:pStyle w:val="Tabletext"/>
              <w:rPr>
                <w:rFonts w:cs="Arial"/>
                <w:b/>
                <w:color w:val="000000"/>
                <w:sz w:val="18"/>
                <w:szCs w:val="18"/>
                <w:lang w:val="en-GB"/>
              </w:rPr>
            </w:pPr>
            <w:r>
              <w:rPr>
                <w:rFonts w:cs="Arial"/>
                <w:b/>
                <w:color w:val="000000"/>
                <w:sz w:val="18"/>
                <w:szCs w:val="18"/>
                <w:lang w:val="en-GB"/>
              </w:rPr>
              <w:t>Meaning</w:t>
            </w:r>
          </w:p>
        </w:tc>
      </w:tr>
      <w:tr w:rsidR="003F3C1E" w:rsidRPr="00B269A7" w14:paraId="72A10171" w14:textId="77777777" w:rsidTr="00C75A64">
        <w:trPr>
          <w:cantSplit/>
          <w:tblHeader/>
          <w:jc w:val="center"/>
        </w:trPr>
        <w:tc>
          <w:tcPr>
            <w:tcW w:w="617" w:type="dxa"/>
          </w:tcPr>
          <w:p w14:paraId="08D8E4E5" w14:textId="77777777" w:rsidR="003F3C1E" w:rsidRPr="00B269A7" w:rsidRDefault="003F3C1E" w:rsidP="00C75A64">
            <w:pPr>
              <w:pStyle w:val="Tabletext"/>
              <w:rPr>
                <w:rFonts w:cs="Arial"/>
                <w:color w:val="000000"/>
                <w:sz w:val="18"/>
                <w:szCs w:val="18"/>
                <w:lang w:val="en-GB"/>
              </w:rPr>
            </w:pPr>
            <w:r w:rsidRPr="00B269A7">
              <w:rPr>
                <w:rFonts w:cs="Arial"/>
                <w:color w:val="000000"/>
                <w:sz w:val="18"/>
                <w:szCs w:val="18"/>
                <w:lang w:val="en-GB"/>
              </w:rPr>
              <w:t>100</w:t>
            </w:r>
          </w:p>
        </w:tc>
        <w:tc>
          <w:tcPr>
            <w:tcW w:w="2974" w:type="dxa"/>
          </w:tcPr>
          <w:p w14:paraId="03D1CE2E" w14:textId="77777777" w:rsidR="003F3C1E" w:rsidRPr="00B269A7" w:rsidRDefault="003F3C1E" w:rsidP="00C75A64">
            <w:pPr>
              <w:pStyle w:val="Tabletext"/>
              <w:rPr>
                <w:rFonts w:cs="Arial"/>
                <w:color w:val="000000"/>
                <w:sz w:val="18"/>
                <w:szCs w:val="18"/>
                <w:lang w:val="en-GB"/>
              </w:rPr>
            </w:pPr>
            <w:r>
              <w:rPr>
                <w:rFonts w:cs="Arial"/>
                <w:color w:val="000000"/>
                <w:sz w:val="18"/>
                <w:szCs w:val="18"/>
                <w:lang w:val="en-GB"/>
              </w:rPr>
              <w:t>I</w:t>
            </w:r>
            <w:r w:rsidRPr="00B269A7">
              <w:rPr>
                <w:rFonts w:cs="Arial"/>
                <w:color w:val="000000"/>
                <w:sz w:val="18"/>
                <w:szCs w:val="18"/>
                <w:lang w:val="en-GB"/>
              </w:rPr>
              <w:t>nvalid</w:t>
            </w:r>
            <w:r>
              <w:rPr>
                <w:rFonts w:cs="Arial"/>
                <w:color w:val="000000"/>
                <w:sz w:val="18"/>
                <w:szCs w:val="18"/>
                <w:lang w:val="en-GB"/>
              </w:rPr>
              <w:t xml:space="preserve"> parameters </w:t>
            </w:r>
          </w:p>
        </w:tc>
        <w:tc>
          <w:tcPr>
            <w:tcW w:w="4590" w:type="dxa"/>
          </w:tcPr>
          <w:p w14:paraId="22DF7BE7" w14:textId="77777777" w:rsidR="003F3C1E" w:rsidRDefault="003F3C1E" w:rsidP="00C75A64">
            <w:pPr>
              <w:pStyle w:val="Tabletext"/>
              <w:rPr>
                <w:rFonts w:cs="Arial"/>
                <w:color w:val="000000"/>
                <w:sz w:val="18"/>
                <w:szCs w:val="18"/>
                <w:lang w:val="en-GB"/>
              </w:rPr>
            </w:pPr>
            <w:r>
              <w:rPr>
                <w:rFonts w:cs="Arial"/>
                <w:color w:val="000000"/>
                <w:sz w:val="18"/>
                <w:szCs w:val="18"/>
                <w:lang w:val="en-GB"/>
              </w:rPr>
              <w:t>One or more of the expected parameters is missing or invalid.</w:t>
            </w:r>
          </w:p>
        </w:tc>
      </w:tr>
      <w:tr w:rsidR="003F3C1E" w14:paraId="10DA0B79" w14:textId="77777777" w:rsidTr="00C75A64">
        <w:trPr>
          <w:cantSplit/>
          <w:tblHeader/>
          <w:jc w:val="center"/>
        </w:trPr>
        <w:tc>
          <w:tcPr>
            <w:tcW w:w="617" w:type="dxa"/>
          </w:tcPr>
          <w:p w14:paraId="25C1328E" w14:textId="77777777" w:rsidR="003F3C1E" w:rsidRDefault="003F3C1E" w:rsidP="00C75A64">
            <w:pPr>
              <w:pStyle w:val="Tabletext"/>
              <w:rPr>
                <w:rFonts w:cs="Arial"/>
                <w:color w:val="000000"/>
                <w:sz w:val="18"/>
                <w:szCs w:val="18"/>
                <w:lang w:val="en-GB"/>
              </w:rPr>
            </w:pPr>
            <w:r>
              <w:rPr>
                <w:rFonts w:cs="Arial"/>
                <w:color w:val="000000"/>
                <w:sz w:val="18"/>
                <w:szCs w:val="18"/>
                <w:lang w:val="en-GB"/>
              </w:rPr>
              <w:t>200</w:t>
            </w:r>
          </w:p>
        </w:tc>
        <w:tc>
          <w:tcPr>
            <w:tcW w:w="2974" w:type="dxa"/>
          </w:tcPr>
          <w:p w14:paraId="7FBD37A4" w14:textId="77777777" w:rsidR="003F3C1E" w:rsidRDefault="003F3C1E" w:rsidP="00C75A64">
            <w:pPr>
              <w:pStyle w:val="Tabletext"/>
              <w:rPr>
                <w:rFonts w:cs="Arial"/>
                <w:color w:val="000000"/>
                <w:sz w:val="18"/>
                <w:szCs w:val="18"/>
                <w:lang w:val="en-GB"/>
              </w:rPr>
            </w:pPr>
            <w:r>
              <w:rPr>
                <w:rFonts w:cs="Arial"/>
                <w:color w:val="000000"/>
                <w:sz w:val="18"/>
                <w:szCs w:val="18"/>
                <w:lang w:val="en-GB"/>
              </w:rPr>
              <w:t>Application Number not found</w:t>
            </w:r>
          </w:p>
        </w:tc>
        <w:tc>
          <w:tcPr>
            <w:tcW w:w="4590" w:type="dxa"/>
          </w:tcPr>
          <w:p w14:paraId="190C886A" w14:textId="77777777" w:rsidR="003F3C1E" w:rsidRDefault="003F3C1E" w:rsidP="00C75A64">
            <w:pPr>
              <w:pStyle w:val="Tabletext"/>
              <w:rPr>
                <w:rFonts w:cs="Arial"/>
                <w:color w:val="000000"/>
                <w:sz w:val="18"/>
                <w:szCs w:val="18"/>
                <w:lang w:val="en-GB"/>
              </w:rPr>
            </w:pPr>
            <w:r>
              <w:rPr>
                <w:rFonts w:cs="Arial"/>
                <w:color w:val="000000"/>
                <w:sz w:val="18"/>
                <w:szCs w:val="18"/>
                <w:lang w:val="en-GB"/>
              </w:rPr>
              <w:t>The specified Application Number does not exist in the Back Office.</w:t>
            </w:r>
          </w:p>
        </w:tc>
      </w:tr>
      <w:tr w:rsidR="003F3C1E" w14:paraId="1E147BDB" w14:textId="77777777" w:rsidTr="00C75A64">
        <w:trPr>
          <w:cantSplit/>
          <w:tblHeader/>
          <w:jc w:val="center"/>
        </w:trPr>
        <w:tc>
          <w:tcPr>
            <w:tcW w:w="617" w:type="dxa"/>
          </w:tcPr>
          <w:p w14:paraId="17F6E6F1" w14:textId="77777777" w:rsidR="003F3C1E" w:rsidRDefault="003F3C1E" w:rsidP="00C75A64">
            <w:pPr>
              <w:pStyle w:val="Tabletext"/>
              <w:rPr>
                <w:rFonts w:cs="Arial"/>
                <w:color w:val="000000"/>
                <w:sz w:val="18"/>
                <w:szCs w:val="18"/>
                <w:lang w:val="en-GB"/>
              </w:rPr>
            </w:pPr>
            <w:r>
              <w:rPr>
                <w:rFonts w:cs="Arial"/>
                <w:color w:val="000000"/>
                <w:sz w:val="18"/>
                <w:szCs w:val="18"/>
                <w:lang w:val="en-GB"/>
              </w:rPr>
              <w:t>400</w:t>
            </w:r>
          </w:p>
        </w:tc>
        <w:tc>
          <w:tcPr>
            <w:tcW w:w="2974" w:type="dxa"/>
          </w:tcPr>
          <w:p w14:paraId="7606780D" w14:textId="77777777" w:rsidR="003F3C1E" w:rsidRDefault="003F3C1E" w:rsidP="00C75A64">
            <w:pPr>
              <w:pStyle w:val="Tabletext"/>
              <w:rPr>
                <w:rFonts w:cs="Arial"/>
                <w:color w:val="000000"/>
                <w:sz w:val="18"/>
                <w:szCs w:val="18"/>
                <w:lang w:val="en-GB"/>
              </w:rPr>
            </w:pPr>
            <w:r>
              <w:rPr>
                <w:rFonts w:cs="Arial"/>
                <w:color w:val="000000"/>
                <w:sz w:val="18"/>
                <w:szCs w:val="18"/>
                <w:lang w:val="en-GB"/>
              </w:rPr>
              <w:t>Technical Error</w:t>
            </w:r>
          </w:p>
        </w:tc>
        <w:tc>
          <w:tcPr>
            <w:tcW w:w="4590" w:type="dxa"/>
          </w:tcPr>
          <w:p w14:paraId="71387604" w14:textId="77777777" w:rsidR="003F3C1E" w:rsidRDefault="003F3C1E" w:rsidP="00C75A64">
            <w:pPr>
              <w:pStyle w:val="Tabletext"/>
              <w:rPr>
                <w:rFonts w:cs="Arial"/>
                <w:color w:val="000000"/>
                <w:sz w:val="18"/>
                <w:szCs w:val="18"/>
                <w:lang w:val="en-GB"/>
              </w:rPr>
            </w:pPr>
            <w:r>
              <w:rPr>
                <w:rFonts w:cs="Arial"/>
                <w:color w:val="000000"/>
                <w:sz w:val="18"/>
                <w:szCs w:val="18"/>
                <w:lang w:val="en-GB"/>
              </w:rPr>
              <w:t>A technical error prevented the operation to be executed successfully.</w:t>
            </w:r>
          </w:p>
        </w:tc>
      </w:tr>
    </w:tbl>
    <w:p w14:paraId="12E0328A" w14:textId="77777777" w:rsidR="003F3C1E" w:rsidRPr="00B077A7" w:rsidRDefault="003F3C1E" w:rsidP="003F3C1E"/>
    <w:p w14:paraId="3DFF9187" w14:textId="77777777" w:rsidR="003F3C1E" w:rsidRPr="006417DC" w:rsidRDefault="003F3C1E" w:rsidP="003F3C1E">
      <w:pPr>
        <w:pStyle w:val="Heading3"/>
      </w:pPr>
      <w:bookmarkStart w:id="44" w:name="_Toc518902631"/>
      <w:r w:rsidRPr="006417DC">
        <w:t>Sample messages</w:t>
      </w:r>
      <w:bookmarkEnd w:id="44"/>
    </w:p>
    <w:p w14:paraId="107EC721" w14:textId="77777777" w:rsidR="003F3C1E" w:rsidRPr="003F3C1E" w:rsidRDefault="003F3C1E" w:rsidP="003F3C1E">
      <w:pPr>
        <w:rPr>
          <w:b/>
          <w:lang w:val="en-GB"/>
        </w:rPr>
      </w:pPr>
      <w:r w:rsidRPr="003F3C1E">
        <w:rPr>
          <w:b/>
          <w:lang w:val="en-GB"/>
        </w:rPr>
        <w:t>Request:</w:t>
      </w:r>
    </w:p>
    <w:p w14:paraId="3A1EF39A" w14:textId="77777777" w:rsidR="00DB60CA" w:rsidRDefault="00DB60CA" w:rsidP="00DB60CA">
      <w:pPr>
        <w:pStyle w:val="Source"/>
      </w:pPr>
      <w:r>
        <w:t>&lt;soapenv:Envelope xmlns:soapenv="http://schemas.xmlsoap.org/soap/envelope/" xmlns:v4="http://ohim.eu/fsp/services/FeeManagement/V4" xmlns:v3="http://ohim.eu/fsp/domain/BoCommonDomain/V3" xmlns:v41="http://ohim.eu/fsp/domain/FeeDomain/V4"&gt;</w:t>
      </w:r>
    </w:p>
    <w:p w14:paraId="50742007" w14:textId="77777777" w:rsidR="00DB60CA" w:rsidRDefault="00DB60CA" w:rsidP="00DB60CA">
      <w:pPr>
        <w:pStyle w:val="Source"/>
      </w:pPr>
      <w:r>
        <w:t xml:space="preserve">   &lt;soapenv:Header/&gt;</w:t>
      </w:r>
    </w:p>
    <w:p w14:paraId="11FD9885" w14:textId="77777777" w:rsidR="00DB60CA" w:rsidRDefault="00DB60CA" w:rsidP="00DB60CA">
      <w:pPr>
        <w:pStyle w:val="Source"/>
      </w:pPr>
      <w:r>
        <w:t xml:space="preserve">   &lt;soapenv:Body&gt;</w:t>
      </w:r>
    </w:p>
    <w:p w14:paraId="48D0CFFA" w14:textId="11CD166F" w:rsidR="00DB60CA" w:rsidRDefault="00DB60CA" w:rsidP="00DB60CA">
      <w:pPr>
        <w:pStyle w:val="Source"/>
      </w:pPr>
      <w:r>
        <w:t xml:space="preserve">      &lt;v4:</w:t>
      </w:r>
      <w:r w:rsidR="00F16435">
        <w:t>createDossierFee</w:t>
      </w:r>
      <w:r>
        <w:t>&gt;</w:t>
      </w:r>
    </w:p>
    <w:p w14:paraId="0DC7835D" w14:textId="77777777" w:rsidR="00DB60CA" w:rsidRDefault="00DB60CA" w:rsidP="00DB60CA">
      <w:pPr>
        <w:pStyle w:val="Source"/>
      </w:pPr>
      <w:r>
        <w:t xml:space="preserve">         &lt;dossierId&gt;1258&lt;/dossierId&gt;</w:t>
      </w:r>
    </w:p>
    <w:p w14:paraId="42AC0A01" w14:textId="020679FA" w:rsidR="00DB60CA" w:rsidRDefault="00DB60CA" w:rsidP="00DB60CA">
      <w:pPr>
        <w:pStyle w:val="Source"/>
      </w:pPr>
      <w:r>
        <w:t xml:space="preserve">         &lt;applicationNumber&gt;201403270000125&lt;/applicationNumber&gt;</w:t>
      </w:r>
    </w:p>
    <w:p w14:paraId="5D089517" w14:textId="77777777" w:rsidR="00DB60CA" w:rsidRDefault="00DB60CA" w:rsidP="00DB60CA">
      <w:pPr>
        <w:pStyle w:val="Source"/>
      </w:pPr>
      <w:r>
        <w:t xml:space="preserve">         &lt;fee&gt;</w:t>
      </w:r>
    </w:p>
    <w:p w14:paraId="2D4C6D32" w14:textId="77777777" w:rsidR="00DB60CA" w:rsidRDefault="00DB60CA" w:rsidP="00DB60CA">
      <w:pPr>
        <w:pStyle w:val="Source"/>
      </w:pPr>
      <w:r>
        <w:t xml:space="preserve">            &lt;v3:id&gt;72&lt;/v3:id&gt;</w:t>
      </w:r>
    </w:p>
    <w:p w14:paraId="6805E8D5" w14:textId="77777777" w:rsidR="00DB60CA" w:rsidRDefault="00DB60CA" w:rsidP="00DB60CA">
      <w:pPr>
        <w:pStyle w:val="Source"/>
      </w:pPr>
      <w:r>
        <w:t xml:space="preserve">            &lt;v3:type&gt;Basic Fee&lt;/v3:type&gt;</w:t>
      </w:r>
    </w:p>
    <w:p w14:paraId="45C23322" w14:textId="77777777" w:rsidR="00DB60CA" w:rsidRDefault="00DB60CA" w:rsidP="00DB60CA">
      <w:pPr>
        <w:pStyle w:val="Source"/>
      </w:pPr>
      <w:r>
        <w:t xml:space="preserve">            &lt;v3:amount&gt;900.00&lt;/v3:amount&gt;</w:t>
      </w:r>
    </w:p>
    <w:p w14:paraId="46306D94" w14:textId="77777777" w:rsidR="00DB60CA" w:rsidRPr="00CE6848" w:rsidRDefault="00DB60CA" w:rsidP="00DB60CA">
      <w:pPr>
        <w:pStyle w:val="Source"/>
      </w:pPr>
      <w:r w:rsidRPr="00CE6848">
        <w:t xml:space="preserve">            &lt;v3:legalDate&gt;2014-05-25T00:05&lt;/v3:legalDate&gt;</w:t>
      </w:r>
    </w:p>
    <w:p w14:paraId="4AE89285" w14:textId="77777777" w:rsidR="00DB60CA" w:rsidRDefault="00DB60CA" w:rsidP="00DB60CA">
      <w:pPr>
        <w:pStyle w:val="Source"/>
      </w:pPr>
      <w:r w:rsidRPr="00CE6848">
        <w:t xml:space="preserve">            </w:t>
      </w:r>
      <w:r>
        <w:t>&lt;!— Etc.: all other Fee attributes here --&gt;</w:t>
      </w:r>
    </w:p>
    <w:p w14:paraId="5749C44B" w14:textId="77777777" w:rsidR="00DB60CA" w:rsidRDefault="00DB60CA" w:rsidP="00DB60CA">
      <w:pPr>
        <w:pStyle w:val="Source"/>
      </w:pPr>
      <w:r>
        <w:t xml:space="preserve">         &lt;/fee&gt;</w:t>
      </w:r>
    </w:p>
    <w:p w14:paraId="23C434D0" w14:textId="754EC963" w:rsidR="00DB60CA" w:rsidRDefault="00DB60CA" w:rsidP="00DB60CA">
      <w:pPr>
        <w:pStyle w:val="Source"/>
      </w:pPr>
      <w:r>
        <w:t xml:space="preserve">         &lt;comment&gt;</w:t>
      </w:r>
      <w:r w:rsidR="00F16435">
        <w:t>SIPO s</w:t>
      </w:r>
      <w:r>
        <w:t>pecific comment&lt;/comment&gt;</w:t>
      </w:r>
    </w:p>
    <w:p w14:paraId="58D7A8FE" w14:textId="4B993354" w:rsidR="00DB60CA" w:rsidRDefault="00DB60CA" w:rsidP="00DB60CA">
      <w:pPr>
        <w:pStyle w:val="Source"/>
      </w:pPr>
      <w:r>
        <w:t xml:space="preserve">      &lt;/v4:</w:t>
      </w:r>
      <w:r w:rsidR="00F16435">
        <w:t xml:space="preserve">createDossierFee </w:t>
      </w:r>
      <w:r>
        <w:t>&gt;</w:t>
      </w:r>
    </w:p>
    <w:p w14:paraId="647B079D" w14:textId="77777777" w:rsidR="00DB60CA" w:rsidRDefault="00DB60CA" w:rsidP="00DB60CA">
      <w:pPr>
        <w:pStyle w:val="Source"/>
      </w:pPr>
      <w:r>
        <w:t xml:space="preserve">   &lt;/soapenv:Body&gt;</w:t>
      </w:r>
    </w:p>
    <w:p w14:paraId="5EE00F17" w14:textId="77777777" w:rsidR="00DB60CA" w:rsidRDefault="00DB60CA" w:rsidP="00DB60CA">
      <w:pPr>
        <w:pStyle w:val="Source"/>
      </w:pPr>
      <w:r>
        <w:t>&lt;/soapenv:Envelope&gt;</w:t>
      </w:r>
    </w:p>
    <w:p w14:paraId="175D95AB" w14:textId="77777777" w:rsidR="003F3C1E" w:rsidRDefault="003F3C1E" w:rsidP="003F3C1E">
      <w:pPr>
        <w:rPr>
          <w:lang w:val="en-GB"/>
        </w:rPr>
      </w:pPr>
    </w:p>
    <w:p w14:paraId="7C438334" w14:textId="77777777" w:rsidR="003F3C1E" w:rsidRPr="003F3C1E" w:rsidRDefault="003F3C1E" w:rsidP="003F3C1E">
      <w:pPr>
        <w:rPr>
          <w:b/>
          <w:lang w:val="en-GB"/>
        </w:rPr>
      </w:pPr>
      <w:r w:rsidRPr="003F3C1E">
        <w:rPr>
          <w:b/>
          <w:lang w:val="en-GB"/>
        </w:rPr>
        <w:t>Response:</w:t>
      </w:r>
    </w:p>
    <w:p w14:paraId="478823DD" w14:textId="77777777" w:rsidR="00D62D18" w:rsidRPr="00E570FA" w:rsidRDefault="00D62D18" w:rsidP="00D62D18">
      <w:pPr>
        <w:pStyle w:val="Source"/>
        <w:rPr>
          <w:lang w:val="en-GB"/>
        </w:rPr>
      </w:pPr>
      <w:r w:rsidRPr="00E570FA">
        <w:rPr>
          <w:lang w:val="en-GB"/>
        </w:rPr>
        <w:lastRenderedPageBreak/>
        <w:t>&lt;soapenv:Envelope xmlns:soapenv="http://schemas.xmlsoap.org/soap/envelope/" xmlns:v4="http://ohim.eu/fsp/services/FeeManagement/V4" xmlns:v3="http://ohim.eu/fsp/domain/BoCommonDomain/V3"&gt;</w:t>
      </w:r>
    </w:p>
    <w:p w14:paraId="4CD4BD6F" w14:textId="77777777" w:rsidR="00D62D18" w:rsidRPr="00E570FA" w:rsidRDefault="00D62D18" w:rsidP="00D62D18">
      <w:pPr>
        <w:pStyle w:val="Source"/>
        <w:rPr>
          <w:lang w:val="en-GB"/>
        </w:rPr>
      </w:pPr>
      <w:r w:rsidRPr="00E570FA">
        <w:rPr>
          <w:lang w:val="en-GB"/>
        </w:rPr>
        <w:t xml:space="preserve">   &lt;soapenv:Header/&gt;</w:t>
      </w:r>
    </w:p>
    <w:p w14:paraId="18743799" w14:textId="77777777" w:rsidR="00D62D18" w:rsidRPr="00E570FA" w:rsidRDefault="00D62D18" w:rsidP="00D62D18">
      <w:pPr>
        <w:pStyle w:val="Source"/>
        <w:rPr>
          <w:lang w:val="en-GB"/>
        </w:rPr>
      </w:pPr>
      <w:r w:rsidRPr="00E570FA">
        <w:rPr>
          <w:lang w:val="en-GB"/>
        </w:rPr>
        <w:t xml:space="preserve">   &lt;soapenv:Body&gt;</w:t>
      </w:r>
    </w:p>
    <w:p w14:paraId="3D85AE1E" w14:textId="22957179" w:rsidR="00D62D18" w:rsidRPr="00E570FA" w:rsidRDefault="00D62D18" w:rsidP="00D62D18">
      <w:pPr>
        <w:pStyle w:val="Source"/>
        <w:rPr>
          <w:lang w:val="en-GB"/>
        </w:rPr>
      </w:pPr>
      <w:r w:rsidRPr="00E570FA">
        <w:rPr>
          <w:lang w:val="en-GB"/>
        </w:rPr>
        <w:t xml:space="preserve">      &lt;v4:</w:t>
      </w:r>
      <w:r>
        <w:t>createDossierFee</w:t>
      </w:r>
      <w:r>
        <w:rPr>
          <w:lang w:val="en-GB"/>
        </w:rPr>
        <w:t>Response</w:t>
      </w:r>
      <w:r w:rsidRPr="00E570FA">
        <w:rPr>
          <w:lang w:val="en-GB"/>
        </w:rPr>
        <w:t>&gt;</w:t>
      </w:r>
    </w:p>
    <w:p w14:paraId="4C757DF4" w14:textId="77777777" w:rsidR="00D62D18" w:rsidRPr="00E570FA" w:rsidRDefault="00D62D18" w:rsidP="00D62D18">
      <w:pPr>
        <w:pStyle w:val="Source"/>
        <w:rPr>
          <w:lang w:val="en-GB"/>
        </w:rPr>
      </w:pPr>
      <w:r w:rsidRPr="00E570FA">
        <w:rPr>
          <w:lang w:val="en-GB"/>
        </w:rPr>
        <w:t xml:space="preserve">         &lt;result&gt;</w:t>
      </w:r>
    </w:p>
    <w:p w14:paraId="526DD74D" w14:textId="77777777" w:rsidR="00D62D18" w:rsidRPr="00E570FA" w:rsidRDefault="00D62D18" w:rsidP="00D62D18">
      <w:pPr>
        <w:pStyle w:val="Source"/>
        <w:rPr>
          <w:lang w:val="en-GB"/>
        </w:rPr>
      </w:pPr>
      <w:r w:rsidRPr="00E570FA">
        <w:rPr>
          <w:lang w:val="en-GB"/>
        </w:rPr>
        <w:t xml:space="preserve">            &lt;v3:errorCode&gt;</w:t>
      </w:r>
      <w:r>
        <w:rPr>
          <w:lang w:val="en-GB"/>
        </w:rPr>
        <w:t>OK</w:t>
      </w:r>
      <w:r w:rsidRPr="00E570FA">
        <w:rPr>
          <w:lang w:val="en-GB"/>
        </w:rPr>
        <w:t>&lt;/v3:errorCode&gt;</w:t>
      </w:r>
    </w:p>
    <w:p w14:paraId="5AE980C2" w14:textId="77777777" w:rsidR="00D62D18" w:rsidRPr="00E570FA" w:rsidRDefault="00D62D18" w:rsidP="00D62D18">
      <w:pPr>
        <w:pStyle w:val="Source"/>
        <w:rPr>
          <w:lang w:val="en-GB"/>
        </w:rPr>
      </w:pPr>
      <w:r w:rsidRPr="00E570FA">
        <w:rPr>
          <w:lang w:val="en-GB"/>
        </w:rPr>
        <w:t xml:space="preserve">            &lt;v3:result&gt;</w:t>
      </w:r>
      <w:r>
        <w:rPr>
          <w:lang w:val="en-GB"/>
        </w:rPr>
        <w:t>Request accepted</w:t>
      </w:r>
      <w:r w:rsidRPr="00E570FA">
        <w:rPr>
          <w:lang w:val="en-GB"/>
        </w:rPr>
        <w:t>&lt;/v3:result&gt;</w:t>
      </w:r>
    </w:p>
    <w:p w14:paraId="4AFD7FDF" w14:textId="77777777" w:rsidR="00D62D18" w:rsidRPr="00E570FA" w:rsidRDefault="00D62D18" w:rsidP="00D62D18">
      <w:pPr>
        <w:pStyle w:val="Source"/>
        <w:rPr>
          <w:lang w:val="en-GB"/>
        </w:rPr>
      </w:pPr>
      <w:r w:rsidRPr="00E570FA">
        <w:rPr>
          <w:lang w:val="en-GB"/>
        </w:rPr>
        <w:t xml:space="preserve">         &lt;/result&gt;</w:t>
      </w:r>
    </w:p>
    <w:p w14:paraId="7A1F6F57" w14:textId="02660A09" w:rsidR="00D62D18" w:rsidRPr="00E570FA" w:rsidRDefault="00D62D18" w:rsidP="00D62D18">
      <w:pPr>
        <w:pStyle w:val="Source"/>
        <w:rPr>
          <w:lang w:val="en-GB"/>
        </w:rPr>
      </w:pPr>
      <w:r w:rsidRPr="00E570FA">
        <w:rPr>
          <w:lang w:val="en-GB"/>
        </w:rPr>
        <w:t xml:space="preserve">      &lt;/v4:</w:t>
      </w:r>
      <w:r>
        <w:t>createDossierFeeResponse</w:t>
      </w:r>
      <w:r w:rsidRPr="00E570FA">
        <w:rPr>
          <w:lang w:val="en-GB"/>
        </w:rPr>
        <w:t>&gt;</w:t>
      </w:r>
    </w:p>
    <w:p w14:paraId="22FF5AF0" w14:textId="77777777" w:rsidR="00D62D18" w:rsidRPr="00E570FA" w:rsidRDefault="00D62D18" w:rsidP="00D62D18">
      <w:pPr>
        <w:pStyle w:val="Source"/>
        <w:rPr>
          <w:lang w:val="en-GB"/>
        </w:rPr>
      </w:pPr>
      <w:r w:rsidRPr="00E570FA">
        <w:rPr>
          <w:lang w:val="en-GB"/>
        </w:rPr>
        <w:t xml:space="preserve">   &lt;/soapenv:Body&gt;</w:t>
      </w:r>
    </w:p>
    <w:p w14:paraId="39506641" w14:textId="77777777" w:rsidR="00D62D18" w:rsidRDefault="00D62D18" w:rsidP="00D62D18">
      <w:pPr>
        <w:pStyle w:val="Source"/>
      </w:pPr>
      <w:r w:rsidRPr="00E570FA">
        <w:rPr>
          <w:lang w:val="en-GB"/>
        </w:rPr>
        <w:t>&lt;/soapenv:Envelope&gt;</w:t>
      </w:r>
    </w:p>
    <w:p w14:paraId="2EA9B6C2" w14:textId="77777777" w:rsidR="003F3C1E" w:rsidRDefault="003F3C1E" w:rsidP="003F3C1E">
      <w:pPr>
        <w:rPr>
          <w:lang w:val="en-GB"/>
        </w:rPr>
      </w:pPr>
    </w:p>
    <w:p w14:paraId="3FD50200" w14:textId="77777777" w:rsidR="003F3C1E" w:rsidRPr="003F3C1E" w:rsidRDefault="003F3C1E" w:rsidP="003F3C1E">
      <w:pPr>
        <w:rPr>
          <w:b/>
          <w:lang w:val="en-GB"/>
        </w:rPr>
      </w:pPr>
      <w:r w:rsidRPr="003F3C1E">
        <w:rPr>
          <w:b/>
          <w:lang w:val="en-GB"/>
        </w:rPr>
        <w:t>Fault:</w:t>
      </w:r>
    </w:p>
    <w:p w14:paraId="69BA8573" w14:textId="4BD22E59" w:rsidR="003F3C1E" w:rsidRDefault="003F3C1E" w:rsidP="00E31D62">
      <w:pPr>
        <w:rPr>
          <w:lang w:val="en-GB"/>
        </w:rPr>
      </w:pPr>
      <w:r>
        <w:rPr>
          <w:lang w:val="en-GB"/>
        </w:rPr>
        <w:t>Same as in 4.1.4 in [</w:t>
      </w:r>
      <w:r w:rsidR="004B27A3" w:rsidRPr="007F33F5">
        <w:rPr>
          <w:color w:val="1F497D" w:themeColor="text2"/>
          <w:lang w:val="en-GB"/>
        </w:rPr>
        <w:fldChar w:fldCharType="begin"/>
      </w:r>
      <w:r w:rsidR="004B27A3" w:rsidRPr="007F33F5">
        <w:rPr>
          <w:color w:val="1F497D" w:themeColor="text2"/>
          <w:lang w:val="en-GB"/>
        </w:rPr>
        <w:instrText xml:space="preserve"> REF  R4 \h  \* MERGEFORMAT </w:instrText>
      </w:r>
      <w:r w:rsidR="004B27A3" w:rsidRPr="007F33F5">
        <w:rPr>
          <w:color w:val="1F497D" w:themeColor="text2"/>
          <w:lang w:val="en-GB"/>
        </w:rPr>
      </w:r>
      <w:r w:rsidR="004B27A3" w:rsidRPr="007F33F5">
        <w:rPr>
          <w:color w:val="1F497D" w:themeColor="text2"/>
          <w:lang w:val="en-GB"/>
        </w:rPr>
        <w:fldChar w:fldCharType="separate"/>
      </w:r>
      <w:r w:rsidR="004B27A3" w:rsidRPr="007F33F5">
        <w:rPr>
          <w:rStyle w:val="Hyperlink"/>
          <w:color w:val="1F497D" w:themeColor="text2"/>
          <w:u w:val="none"/>
        </w:rPr>
        <w:t>R4</w:t>
      </w:r>
      <w:r w:rsidR="004B27A3" w:rsidRPr="007F33F5">
        <w:rPr>
          <w:color w:val="1F497D" w:themeColor="text2"/>
          <w:lang w:val="en-GB"/>
        </w:rPr>
        <w:fldChar w:fldCharType="end"/>
      </w:r>
      <w:r>
        <w:rPr>
          <w:lang w:val="en-GB"/>
        </w:rPr>
        <w:t>].</w:t>
      </w:r>
      <w:r w:rsidRPr="006417DC">
        <w:rPr>
          <w:lang w:val="en-GB"/>
        </w:rPr>
        <w:t> </w:t>
      </w:r>
      <w:r>
        <w:rPr>
          <w:lang w:val="en-GB"/>
        </w:rPr>
        <w:br w:type="page"/>
      </w:r>
    </w:p>
    <w:p w14:paraId="339E899C" w14:textId="77777777" w:rsidR="003F3C1E" w:rsidRPr="003F3C1E" w:rsidRDefault="003F3C1E" w:rsidP="003F3C1E">
      <w:pPr>
        <w:pStyle w:val="Heading1"/>
      </w:pPr>
      <w:bookmarkStart w:id="45" w:name="_Toc411604976"/>
      <w:bookmarkStart w:id="46" w:name="_Toc518902632"/>
      <w:r>
        <w:lastRenderedPageBreak/>
        <w:t>Annexes</w:t>
      </w:r>
      <w:bookmarkEnd w:id="45"/>
      <w:bookmarkEnd w:id="46"/>
    </w:p>
    <w:p w14:paraId="6411F0AC" w14:textId="77777777" w:rsidR="003F3C1E" w:rsidRDefault="003F3C1E" w:rsidP="003F3C1E">
      <w:pPr>
        <w:pStyle w:val="Heading2"/>
      </w:pPr>
      <w:bookmarkStart w:id="47" w:name="_Toc360731844"/>
      <w:bookmarkStart w:id="48" w:name="_Toc411604977"/>
      <w:bookmarkStart w:id="49" w:name="_Toc518902633"/>
      <w:r>
        <w:t xml:space="preserve">Service </w:t>
      </w:r>
      <w:r w:rsidRPr="003F3C1E">
        <w:t>WSDL</w:t>
      </w:r>
      <w:bookmarkEnd w:id="47"/>
      <w:r w:rsidRPr="003F3C1E">
        <w:t>s</w:t>
      </w:r>
      <w:bookmarkEnd w:id="48"/>
      <w:bookmarkEnd w:id="49"/>
    </w:p>
    <w:p w14:paraId="1F4AEFDF" w14:textId="77777777" w:rsidR="003F3C1E" w:rsidRDefault="003F3C1E" w:rsidP="003F3C1E">
      <w:pPr>
        <w:pStyle w:val="Heading3"/>
      </w:pPr>
      <w:bookmarkStart w:id="50" w:name="_Ref361828622"/>
      <w:bookmarkStart w:id="51" w:name="_Ref361828624"/>
      <w:bookmarkStart w:id="52" w:name="_Toc411604978"/>
      <w:bookmarkStart w:id="53" w:name="_Toc518902634"/>
      <w:r w:rsidRPr="003F3C1E">
        <w:t>ManageFee</w:t>
      </w:r>
      <w:r>
        <w:t>.wsdl</w:t>
      </w:r>
      <w:bookmarkEnd w:id="50"/>
      <w:bookmarkEnd w:id="51"/>
      <w:bookmarkEnd w:id="52"/>
      <w:bookmarkEnd w:id="53"/>
    </w:p>
    <w:p w14:paraId="18E0FB61" w14:textId="3E76E448" w:rsidR="003F3C1E" w:rsidRDefault="004B27A3" w:rsidP="003F3C1E">
      <w:pPr>
        <w:rPr>
          <w:lang w:val="en-GB"/>
        </w:rPr>
      </w:pPr>
      <w:r>
        <w:rPr>
          <w:lang w:val="en-GB"/>
        </w:rPr>
        <w:t>Pending, see [</w:t>
      </w:r>
      <w:r w:rsidRPr="00192A66">
        <w:rPr>
          <w:color w:val="1F497D" w:themeColor="text2"/>
          <w:lang w:val="en-GB"/>
        </w:rPr>
        <w:fldChar w:fldCharType="begin"/>
      </w:r>
      <w:r w:rsidRPr="00192A66">
        <w:rPr>
          <w:color w:val="1F497D" w:themeColor="text2"/>
          <w:lang w:val="en-GB"/>
        </w:rPr>
        <w:instrText xml:space="preserve"> REF  R4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R4</w:t>
      </w:r>
      <w:r w:rsidRPr="00192A66">
        <w:rPr>
          <w:color w:val="1F497D" w:themeColor="text2"/>
          <w:lang w:val="en-GB"/>
        </w:rPr>
        <w:fldChar w:fldCharType="end"/>
      </w:r>
      <w:r w:rsidR="00192A66">
        <w:rPr>
          <w:lang w:val="en-GB"/>
        </w:rPr>
        <w:t xml:space="preserve">] </w:t>
      </w:r>
      <w:r w:rsidR="003F3C1E">
        <w:rPr>
          <w:lang w:val="en-GB"/>
        </w:rPr>
        <w:t>as reference</w:t>
      </w:r>
      <w:r w:rsidR="00192A66">
        <w:rPr>
          <w:lang w:val="en-GB"/>
        </w:rPr>
        <w:t>.</w:t>
      </w:r>
    </w:p>
    <w:p w14:paraId="7C2FB74A" w14:textId="2D575F5D" w:rsidR="00192A66" w:rsidRDefault="00192A66" w:rsidP="003F3C1E">
      <w:pPr>
        <w:rPr>
          <w:lang w:val="en-GB"/>
        </w:rPr>
      </w:pPr>
    </w:p>
    <w:p w14:paraId="0BF24B5B" w14:textId="2C21AB8A" w:rsidR="00192A66" w:rsidRDefault="00192A66" w:rsidP="003F3C1E">
      <w:pPr>
        <w:rPr>
          <w:lang w:val="en-GB"/>
        </w:rPr>
      </w:pPr>
      <w:r>
        <w:rPr>
          <w:lang w:val="en-GB"/>
        </w:rPr>
        <w:t>SIPO specific changes will be required in:</w:t>
      </w:r>
    </w:p>
    <w:p w14:paraId="2CDFBA4C" w14:textId="04C4CF8A" w:rsidR="00192A66" w:rsidRDefault="00192A66" w:rsidP="003F3C1E">
      <w:pPr>
        <w:rPr>
          <w:lang w:val="en-GB"/>
        </w:rPr>
      </w:pPr>
    </w:p>
    <w:p w14:paraId="745E13A4" w14:textId="6DF6767C" w:rsidR="00192A66" w:rsidRPr="005F35DE" w:rsidRDefault="00192A66" w:rsidP="005F35DE">
      <w:pPr>
        <w:pStyle w:val="ListParagraph"/>
        <w:numPr>
          <w:ilvl w:val="0"/>
          <w:numId w:val="6"/>
        </w:numPr>
        <w:rPr>
          <w:lang w:val="en-GB"/>
        </w:rPr>
      </w:pPr>
      <w:r>
        <w:rPr>
          <w:lang w:val="en-GB"/>
        </w:rPr>
        <w:t>ManageFee.wsdl, refer [</w:t>
      </w:r>
      <w:r w:rsidRPr="00192A66">
        <w:rPr>
          <w:color w:val="1F497D" w:themeColor="text2"/>
          <w:lang w:val="en-GB"/>
        </w:rPr>
        <w:fldChar w:fldCharType="begin"/>
      </w:r>
      <w:r w:rsidRPr="00192A66">
        <w:rPr>
          <w:color w:val="1F497D" w:themeColor="text2"/>
          <w:lang w:val="en-GB"/>
        </w:rPr>
        <w:instrText xml:space="preserve"> REF  R3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R3</w:t>
      </w:r>
      <w:r w:rsidRPr="00192A66">
        <w:rPr>
          <w:color w:val="1F497D" w:themeColor="text2"/>
          <w:lang w:val="en-GB"/>
        </w:rPr>
        <w:fldChar w:fldCharType="end"/>
      </w:r>
      <w:r>
        <w:rPr>
          <w:lang w:val="en-GB"/>
        </w:rPr>
        <w:t>];</w:t>
      </w:r>
    </w:p>
    <w:p w14:paraId="0A188904" w14:textId="77777777" w:rsidR="003F3C1E" w:rsidRPr="003F3C1E" w:rsidRDefault="003F3C1E" w:rsidP="003F3C1E">
      <w:pPr>
        <w:rPr>
          <w:lang w:val="en-GB"/>
        </w:rPr>
      </w:pPr>
    </w:p>
    <w:p w14:paraId="6A4D0A95" w14:textId="77777777" w:rsidR="003F3C1E" w:rsidRDefault="003F3C1E" w:rsidP="003F3C1E">
      <w:pPr>
        <w:pStyle w:val="Heading3"/>
      </w:pPr>
      <w:bookmarkStart w:id="54" w:name="_Toc518902635"/>
      <w:r>
        <w:t>NotifyFee.wsdl</w:t>
      </w:r>
      <w:bookmarkEnd w:id="54"/>
    </w:p>
    <w:p w14:paraId="0933D7BF" w14:textId="63220E01" w:rsidR="005F35DE" w:rsidRDefault="005F35DE" w:rsidP="005F35DE">
      <w:pPr>
        <w:rPr>
          <w:lang w:val="en-GB"/>
        </w:rPr>
      </w:pPr>
      <w:r>
        <w:rPr>
          <w:lang w:val="en-GB"/>
        </w:rPr>
        <w:t>Pending, see [</w:t>
      </w:r>
      <w:r w:rsidRPr="00192A66">
        <w:rPr>
          <w:color w:val="1F497D" w:themeColor="text2"/>
          <w:lang w:val="en-GB"/>
        </w:rPr>
        <w:fldChar w:fldCharType="begin"/>
      </w:r>
      <w:r w:rsidRPr="00192A66">
        <w:rPr>
          <w:color w:val="1F497D" w:themeColor="text2"/>
          <w:lang w:val="en-GB"/>
        </w:rPr>
        <w:instrText xml:space="preserve"> REF  R4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R4</w:t>
      </w:r>
      <w:r w:rsidRPr="00192A66">
        <w:rPr>
          <w:color w:val="1F497D" w:themeColor="text2"/>
          <w:lang w:val="en-GB"/>
        </w:rPr>
        <w:fldChar w:fldCharType="end"/>
      </w:r>
      <w:r>
        <w:rPr>
          <w:lang w:val="en-GB"/>
        </w:rPr>
        <w:t>] as reference.</w:t>
      </w:r>
    </w:p>
    <w:p w14:paraId="2C8020D8" w14:textId="15254382" w:rsidR="00243820" w:rsidRDefault="00243820" w:rsidP="005F35DE">
      <w:pPr>
        <w:rPr>
          <w:lang w:val="en-GB"/>
        </w:rPr>
      </w:pPr>
    </w:p>
    <w:p w14:paraId="6F71A30E" w14:textId="77777777" w:rsidR="00243820" w:rsidRDefault="00243820" w:rsidP="00243820">
      <w:pPr>
        <w:rPr>
          <w:lang w:val="en-GB"/>
        </w:rPr>
      </w:pPr>
      <w:r>
        <w:rPr>
          <w:lang w:val="en-GB"/>
        </w:rPr>
        <w:t>SIPO specific changes will be required in:</w:t>
      </w:r>
    </w:p>
    <w:p w14:paraId="75894E7D" w14:textId="77777777" w:rsidR="00243820" w:rsidRDefault="00243820" w:rsidP="00243820">
      <w:pPr>
        <w:rPr>
          <w:lang w:val="en-GB"/>
        </w:rPr>
      </w:pPr>
    </w:p>
    <w:p w14:paraId="519B9057" w14:textId="3360CF38" w:rsidR="00243820" w:rsidRPr="00243820" w:rsidRDefault="00243820" w:rsidP="005F35DE">
      <w:pPr>
        <w:pStyle w:val="ListParagraph"/>
        <w:numPr>
          <w:ilvl w:val="0"/>
          <w:numId w:val="6"/>
        </w:numPr>
        <w:rPr>
          <w:lang w:val="en-GB"/>
        </w:rPr>
      </w:pPr>
      <w:r>
        <w:rPr>
          <w:lang w:val="en-GB"/>
        </w:rPr>
        <w:t>NotifyFee.wsdl, refer [</w:t>
      </w:r>
      <w:r w:rsidRPr="00192A66">
        <w:rPr>
          <w:color w:val="1F497D" w:themeColor="text2"/>
          <w:lang w:val="en-GB"/>
        </w:rPr>
        <w:fldChar w:fldCharType="begin"/>
      </w:r>
      <w:r w:rsidRPr="00192A66">
        <w:rPr>
          <w:color w:val="1F497D" w:themeColor="text2"/>
          <w:lang w:val="en-GB"/>
        </w:rPr>
        <w:instrText xml:space="preserve"> REF  R3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R3</w:t>
      </w:r>
      <w:r w:rsidRPr="00192A66">
        <w:rPr>
          <w:color w:val="1F497D" w:themeColor="text2"/>
          <w:lang w:val="en-GB"/>
        </w:rPr>
        <w:fldChar w:fldCharType="end"/>
      </w:r>
      <w:r>
        <w:rPr>
          <w:lang w:val="en-GB"/>
        </w:rPr>
        <w:t>];</w:t>
      </w:r>
    </w:p>
    <w:p w14:paraId="0231CD76" w14:textId="77777777" w:rsidR="003F3C1E" w:rsidRDefault="003F3C1E" w:rsidP="006417DC">
      <w:pPr>
        <w:rPr>
          <w:lang w:val="en-GB"/>
        </w:rPr>
      </w:pPr>
    </w:p>
    <w:p w14:paraId="4BA3D161" w14:textId="77777777" w:rsidR="003F3C1E" w:rsidRDefault="003F3C1E" w:rsidP="003F3C1E">
      <w:pPr>
        <w:pStyle w:val="Heading2"/>
      </w:pPr>
      <w:bookmarkStart w:id="55" w:name="_Toc518902636"/>
      <w:r>
        <w:t>Service XSD</w:t>
      </w:r>
      <w:bookmarkEnd w:id="55"/>
    </w:p>
    <w:p w14:paraId="66A441D7" w14:textId="77777777" w:rsidR="003F3C1E" w:rsidRDefault="003F3C1E" w:rsidP="003F3C1E">
      <w:pPr>
        <w:pStyle w:val="Heading3"/>
      </w:pPr>
      <w:bookmarkStart w:id="56" w:name="_Toc518902637"/>
      <w:r>
        <w:t>ManageFee.xsd</w:t>
      </w:r>
      <w:bookmarkEnd w:id="56"/>
    </w:p>
    <w:p w14:paraId="65BF9FDD" w14:textId="7B6D5AB2" w:rsidR="005F35DE" w:rsidRDefault="005F35DE" w:rsidP="005F35DE">
      <w:pPr>
        <w:rPr>
          <w:lang w:val="en-GB"/>
        </w:rPr>
      </w:pPr>
      <w:r>
        <w:rPr>
          <w:lang w:val="en-GB"/>
        </w:rPr>
        <w:t>Pending, see [</w:t>
      </w:r>
      <w:r w:rsidRPr="00192A66">
        <w:rPr>
          <w:color w:val="1F497D" w:themeColor="text2"/>
          <w:lang w:val="en-GB"/>
        </w:rPr>
        <w:fldChar w:fldCharType="begin"/>
      </w:r>
      <w:r w:rsidRPr="00192A66">
        <w:rPr>
          <w:color w:val="1F497D" w:themeColor="text2"/>
          <w:lang w:val="en-GB"/>
        </w:rPr>
        <w:instrText xml:space="preserve"> REF  R4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R4</w:t>
      </w:r>
      <w:r w:rsidRPr="00192A66">
        <w:rPr>
          <w:color w:val="1F497D" w:themeColor="text2"/>
          <w:lang w:val="en-GB"/>
        </w:rPr>
        <w:fldChar w:fldCharType="end"/>
      </w:r>
      <w:r>
        <w:rPr>
          <w:lang w:val="en-GB"/>
        </w:rPr>
        <w:t>] as reference.</w:t>
      </w:r>
    </w:p>
    <w:p w14:paraId="2D3D4E62" w14:textId="7E70AD75" w:rsidR="005F35DE" w:rsidRDefault="005F35DE" w:rsidP="005F35DE">
      <w:pPr>
        <w:rPr>
          <w:lang w:val="en-GB"/>
        </w:rPr>
      </w:pPr>
    </w:p>
    <w:p w14:paraId="69BD87D0" w14:textId="77777777" w:rsidR="005F35DE" w:rsidRDefault="005F35DE" w:rsidP="005F35DE">
      <w:pPr>
        <w:rPr>
          <w:lang w:val="en-GB"/>
        </w:rPr>
      </w:pPr>
      <w:r>
        <w:rPr>
          <w:lang w:val="en-GB"/>
        </w:rPr>
        <w:t>SIPO specific changes will be required in:</w:t>
      </w:r>
    </w:p>
    <w:p w14:paraId="3020DC45" w14:textId="25BEF6E7" w:rsidR="005F35DE" w:rsidRPr="005F35DE" w:rsidRDefault="005F35DE" w:rsidP="005F35DE">
      <w:pPr>
        <w:rPr>
          <w:lang w:val="en-GB"/>
        </w:rPr>
      </w:pPr>
    </w:p>
    <w:p w14:paraId="77AF1123" w14:textId="77777777" w:rsidR="005F35DE" w:rsidRPr="00192A66" w:rsidRDefault="005F35DE" w:rsidP="005F35DE">
      <w:pPr>
        <w:pStyle w:val="ListParagraph"/>
        <w:numPr>
          <w:ilvl w:val="0"/>
          <w:numId w:val="6"/>
        </w:numPr>
        <w:rPr>
          <w:lang w:val="en-GB"/>
        </w:rPr>
      </w:pPr>
      <w:r>
        <w:rPr>
          <w:lang w:val="en-GB"/>
        </w:rPr>
        <w:t>ManageFee.xsd, refer [</w:t>
      </w:r>
      <w:r w:rsidRPr="00192A66">
        <w:rPr>
          <w:color w:val="1F497D" w:themeColor="text2"/>
          <w:lang w:val="en-GB"/>
        </w:rPr>
        <w:fldChar w:fldCharType="begin"/>
      </w:r>
      <w:r w:rsidRPr="00192A66">
        <w:rPr>
          <w:color w:val="1F497D" w:themeColor="text2"/>
          <w:lang w:val="en-GB"/>
        </w:rPr>
        <w:instrText xml:space="preserve"> REF  R2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R2</w:t>
      </w:r>
      <w:r w:rsidRPr="00192A66">
        <w:rPr>
          <w:color w:val="1F497D" w:themeColor="text2"/>
          <w:lang w:val="en-GB"/>
        </w:rPr>
        <w:fldChar w:fldCharType="end"/>
      </w:r>
      <w:r>
        <w:rPr>
          <w:lang w:val="en-GB"/>
        </w:rPr>
        <w:t>];</w:t>
      </w:r>
    </w:p>
    <w:p w14:paraId="0A1211A7" w14:textId="6ABEAA45" w:rsidR="003F3C1E" w:rsidRDefault="003F3C1E" w:rsidP="003F3C1E">
      <w:pPr>
        <w:rPr>
          <w:lang w:val="en-GB"/>
        </w:rPr>
      </w:pPr>
    </w:p>
    <w:p w14:paraId="723BE1E5" w14:textId="77777777" w:rsidR="003F3C1E" w:rsidRDefault="003F3C1E" w:rsidP="003F3C1E">
      <w:pPr>
        <w:pStyle w:val="Heading3"/>
      </w:pPr>
      <w:bookmarkStart w:id="57" w:name="_Toc518902638"/>
      <w:r w:rsidRPr="003F3C1E">
        <w:t>NotifyFee</w:t>
      </w:r>
      <w:r>
        <w:t>.xsd</w:t>
      </w:r>
      <w:bookmarkEnd w:id="57"/>
    </w:p>
    <w:p w14:paraId="40926DC5" w14:textId="308A0D74" w:rsidR="005F35DE" w:rsidRDefault="005F35DE" w:rsidP="005F35DE">
      <w:pPr>
        <w:rPr>
          <w:lang w:val="en-GB"/>
        </w:rPr>
      </w:pPr>
      <w:r>
        <w:rPr>
          <w:lang w:val="en-GB"/>
        </w:rPr>
        <w:t>Pending, see [</w:t>
      </w:r>
      <w:r w:rsidRPr="00192A66">
        <w:rPr>
          <w:color w:val="1F497D" w:themeColor="text2"/>
          <w:lang w:val="en-GB"/>
        </w:rPr>
        <w:fldChar w:fldCharType="begin"/>
      </w:r>
      <w:r w:rsidRPr="00192A66">
        <w:rPr>
          <w:color w:val="1F497D" w:themeColor="text2"/>
          <w:lang w:val="en-GB"/>
        </w:rPr>
        <w:instrText xml:space="preserve"> REF  R4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R4</w:t>
      </w:r>
      <w:r w:rsidRPr="00192A66">
        <w:rPr>
          <w:color w:val="1F497D" w:themeColor="text2"/>
          <w:lang w:val="en-GB"/>
        </w:rPr>
        <w:fldChar w:fldCharType="end"/>
      </w:r>
      <w:r>
        <w:rPr>
          <w:lang w:val="en-GB"/>
        </w:rPr>
        <w:t>] as reference.</w:t>
      </w:r>
    </w:p>
    <w:p w14:paraId="3B32EFE3" w14:textId="1D9B0193" w:rsidR="00243820" w:rsidRDefault="00243820" w:rsidP="005F35DE">
      <w:pPr>
        <w:rPr>
          <w:lang w:val="en-GB"/>
        </w:rPr>
      </w:pPr>
    </w:p>
    <w:p w14:paraId="3FDA7C4A" w14:textId="77777777" w:rsidR="00243820" w:rsidRDefault="00243820" w:rsidP="00243820">
      <w:pPr>
        <w:rPr>
          <w:lang w:val="en-GB"/>
        </w:rPr>
      </w:pPr>
      <w:r>
        <w:rPr>
          <w:lang w:val="en-GB"/>
        </w:rPr>
        <w:t>SIPO specific changes will be required in:</w:t>
      </w:r>
    </w:p>
    <w:p w14:paraId="3BDEF42E" w14:textId="77777777" w:rsidR="00243820" w:rsidRDefault="00243820" w:rsidP="00243820">
      <w:pPr>
        <w:rPr>
          <w:lang w:val="en-GB"/>
        </w:rPr>
      </w:pPr>
    </w:p>
    <w:p w14:paraId="734A659F" w14:textId="1400DACF" w:rsidR="00243820" w:rsidRPr="00243820" w:rsidRDefault="00243820" w:rsidP="00243820">
      <w:pPr>
        <w:pStyle w:val="ListParagraph"/>
        <w:numPr>
          <w:ilvl w:val="0"/>
          <w:numId w:val="6"/>
        </w:numPr>
        <w:rPr>
          <w:lang w:val="en-GB"/>
        </w:rPr>
      </w:pPr>
      <w:r>
        <w:rPr>
          <w:lang w:val="en-GB"/>
        </w:rPr>
        <w:t>NotifyFee.xsd, refer [</w:t>
      </w:r>
      <w:r w:rsidRPr="00192A66">
        <w:rPr>
          <w:color w:val="1F497D" w:themeColor="text2"/>
          <w:lang w:val="en-GB"/>
        </w:rPr>
        <w:fldChar w:fldCharType="begin"/>
      </w:r>
      <w:r w:rsidRPr="00192A66">
        <w:rPr>
          <w:color w:val="1F497D" w:themeColor="text2"/>
          <w:lang w:val="en-GB"/>
        </w:rPr>
        <w:instrText xml:space="preserve"> REF  R3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R3</w:t>
      </w:r>
      <w:r w:rsidRPr="00192A66">
        <w:rPr>
          <w:color w:val="1F497D" w:themeColor="text2"/>
          <w:lang w:val="en-GB"/>
        </w:rPr>
        <w:fldChar w:fldCharType="end"/>
      </w:r>
      <w:r>
        <w:rPr>
          <w:lang w:val="en-GB"/>
        </w:rPr>
        <w:t>];</w:t>
      </w:r>
    </w:p>
    <w:p w14:paraId="5E982969" w14:textId="77777777" w:rsidR="00243820" w:rsidRDefault="00243820" w:rsidP="005F35DE">
      <w:pPr>
        <w:rPr>
          <w:lang w:val="en-GB"/>
        </w:rPr>
      </w:pPr>
    </w:p>
    <w:p w14:paraId="46DD6594" w14:textId="77777777" w:rsidR="003F3C1E" w:rsidRPr="003F3C1E" w:rsidRDefault="003F3C1E" w:rsidP="003F3C1E">
      <w:pPr>
        <w:rPr>
          <w:lang w:val="en-GB"/>
        </w:rPr>
      </w:pPr>
    </w:p>
    <w:sectPr w:rsidR="003F3C1E" w:rsidRPr="003F3C1E" w:rsidSect="00D349DF">
      <w:headerReference w:type="default" r:id="rId16"/>
      <w:footerReference w:type="default" r:id="rId17"/>
      <w:headerReference w:type="first" r:id="rId18"/>
      <w:pgSz w:w="11906" w:h="16838"/>
      <w:pgMar w:top="2552" w:right="1558" w:bottom="1440" w:left="1440" w:header="993"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F33CB4" w15:done="0"/>
  <w15:commentEx w15:paraId="28ED87ED" w15:paraIdParent="1AF33CB4" w15:done="0"/>
  <w15:commentEx w15:paraId="36A9AEDE" w15:done="0"/>
  <w15:commentEx w15:paraId="30212A0E" w15:paraIdParent="36A9AEDE" w15:done="0"/>
  <w15:commentEx w15:paraId="2CA685D0" w15:done="0"/>
  <w15:commentEx w15:paraId="7BB5E613" w15:paraIdParent="2CA685D0" w15:done="0"/>
  <w15:commentEx w15:paraId="13EBD005" w15:done="0"/>
  <w15:commentEx w15:paraId="65233C84" w15:paraIdParent="13EBD005" w15:done="0"/>
  <w15:commentEx w15:paraId="3B3309E2" w15:done="0"/>
  <w15:commentEx w15:paraId="260A4FE8" w15:done="0"/>
  <w15:commentEx w15:paraId="790707CD" w15:paraIdParent="260A4FE8" w15:done="0"/>
  <w15:commentEx w15:paraId="2029AD4D" w15:done="0"/>
  <w15:commentEx w15:paraId="3A3617E3" w15:paraIdParent="2029AD4D" w15:done="0"/>
  <w15:commentEx w15:paraId="754F50A2" w15:done="0"/>
  <w15:commentEx w15:paraId="01859BDD" w15:paraIdParent="754F50A2" w15:done="0"/>
  <w15:commentEx w15:paraId="30B64513" w15:done="0"/>
  <w15:commentEx w15:paraId="00C73935" w15:done="0"/>
  <w15:commentEx w15:paraId="74A10660" w15:done="0"/>
  <w15:commentEx w15:paraId="2396989F" w15:paraIdParent="74A1066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EBD005" w16cid:durableId="1E70C0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0E6E3A" w14:textId="77777777" w:rsidR="009D3D3A" w:rsidRDefault="009D3D3A" w:rsidP="003257B4">
      <w:pPr>
        <w:spacing w:line="240" w:lineRule="auto"/>
      </w:pPr>
      <w:r>
        <w:separator/>
      </w:r>
    </w:p>
  </w:endnote>
  <w:endnote w:type="continuationSeparator" w:id="0">
    <w:p w14:paraId="233C7776" w14:textId="77777777" w:rsidR="009D3D3A" w:rsidRDefault="009D3D3A" w:rsidP="003257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28"/>
      <w:gridCol w:w="4252"/>
    </w:tblGrid>
    <w:tr w:rsidR="00154058" w:rsidRPr="0069096A" w14:paraId="1749E6EE" w14:textId="77777777" w:rsidTr="00C75A64">
      <w:tc>
        <w:tcPr>
          <w:tcW w:w="4928" w:type="dxa"/>
          <w:tcBorders>
            <w:top w:val="nil"/>
            <w:left w:val="nil"/>
            <w:bottom w:val="nil"/>
            <w:right w:val="nil"/>
          </w:tcBorders>
        </w:tcPr>
        <w:p w14:paraId="7BAFCA48" w14:textId="77777777" w:rsidR="00154058" w:rsidRPr="0069096A" w:rsidRDefault="00154058" w:rsidP="0057315A">
          <w:pPr>
            <w:ind w:right="360"/>
            <w:rPr>
              <w:rFonts w:ascii="Arial Narrow" w:hAnsi="Arial Narrow" w:cs="Arial"/>
              <w:color w:val="7F7F7F" w:themeColor="text1" w:themeTint="80"/>
            </w:rPr>
          </w:pPr>
          <w:r w:rsidRPr="0069096A">
            <w:rPr>
              <w:rFonts w:ascii="Arial Narrow" w:hAnsi="Arial Narrow" w:cs="Arial"/>
              <w:color w:val="7F7F7F" w:themeColor="text1" w:themeTint="80"/>
              <w:lang w:val="en-GB"/>
            </w:rPr>
            <w:fldChar w:fldCharType="begin"/>
          </w:r>
          <w:r w:rsidRPr="0069096A">
            <w:rPr>
              <w:rFonts w:ascii="Arial Narrow" w:hAnsi="Arial Narrow" w:cs="Arial"/>
              <w:color w:val="7F7F7F" w:themeColor="text1" w:themeTint="80"/>
              <w:lang w:val="en-GB"/>
            </w:rPr>
            <w:instrText xml:space="preserve"> FILENAME </w:instrText>
          </w:r>
          <w:r w:rsidRPr="0069096A">
            <w:rPr>
              <w:rFonts w:ascii="Arial Narrow" w:hAnsi="Arial Narrow" w:cs="Arial"/>
              <w:color w:val="7F7F7F" w:themeColor="text1" w:themeTint="80"/>
              <w:lang w:val="en-GB"/>
            </w:rPr>
            <w:fldChar w:fldCharType="separate"/>
          </w:r>
          <w:r>
            <w:rPr>
              <w:rFonts w:ascii="Arial Narrow" w:hAnsi="Arial Narrow" w:cs="Arial"/>
              <w:noProof/>
              <w:color w:val="7F7F7F" w:themeColor="text1" w:themeTint="80"/>
              <w:lang w:val="en-GB"/>
            </w:rPr>
            <w:t>Document31</w:t>
          </w:r>
          <w:r w:rsidRPr="0069096A">
            <w:rPr>
              <w:rFonts w:ascii="Arial Narrow" w:hAnsi="Arial Narrow" w:cs="Arial"/>
              <w:color w:val="7F7F7F" w:themeColor="text1" w:themeTint="80"/>
              <w:lang w:val="en-GB"/>
            </w:rPr>
            <w:fldChar w:fldCharType="end"/>
          </w:r>
        </w:p>
      </w:tc>
      <w:tc>
        <w:tcPr>
          <w:tcW w:w="4252" w:type="dxa"/>
          <w:tcBorders>
            <w:top w:val="nil"/>
            <w:left w:val="nil"/>
            <w:bottom w:val="nil"/>
            <w:right w:val="nil"/>
          </w:tcBorders>
        </w:tcPr>
        <w:p w14:paraId="21F035BA" w14:textId="4DD302B8" w:rsidR="00154058" w:rsidRPr="0069096A" w:rsidRDefault="00154058" w:rsidP="0057315A">
          <w:pPr>
            <w:jc w:val="right"/>
            <w:rPr>
              <w:rFonts w:ascii="Arial Narrow" w:hAnsi="Arial Narrow" w:cs="Arial"/>
              <w:color w:val="7F7F7F" w:themeColor="text1" w:themeTint="80"/>
              <w:lang w:val="de-DE"/>
            </w:rPr>
          </w:pPr>
          <w:r>
            <w:rPr>
              <w:rFonts w:ascii="Arial Narrow" w:hAnsi="Arial Narrow" w:cs="Arial"/>
              <w:color w:val="7F7F7F" w:themeColor="text1" w:themeTint="80"/>
              <w:lang w:val="de-DE"/>
            </w:rPr>
            <w:t>Page</w:t>
          </w:r>
          <w:r w:rsidRPr="0069096A">
            <w:rPr>
              <w:rFonts w:ascii="Arial Narrow" w:hAnsi="Arial Narrow" w:cs="Arial"/>
              <w:color w:val="7F7F7F" w:themeColor="text1" w:themeTint="80"/>
              <w:lang w:val="de-DE"/>
            </w:rPr>
            <w:t xml:space="preserve"> </w:t>
          </w:r>
          <w:r w:rsidRPr="0069096A">
            <w:rPr>
              <w:rStyle w:val="PageNumber"/>
              <w:rFonts w:ascii="Arial Narrow" w:hAnsi="Arial Narrow" w:cs="Arial"/>
              <w:color w:val="7F7F7F" w:themeColor="text1" w:themeTint="80"/>
              <w:lang w:val="de-DE"/>
            </w:rPr>
            <w:fldChar w:fldCharType="begin"/>
          </w:r>
          <w:r w:rsidRPr="0069096A">
            <w:rPr>
              <w:rStyle w:val="PageNumber"/>
              <w:rFonts w:ascii="Arial Narrow" w:hAnsi="Arial Narrow" w:cs="Arial"/>
              <w:color w:val="7F7F7F" w:themeColor="text1" w:themeTint="80"/>
              <w:lang w:val="de-DE"/>
            </w:rPr>
            <w:instrText xml:space="preserve"> PAGE </w:instrText>
          </w:r>
          <w:r w:rsidRPr="0069096A">
            <w:rPr>
              <w:rStyle w:val="PageNumber"/>
              <w:rFonts w:ascii="Arial Narrow" w:hAnsi="Arial Narrow" w:cs="Arial"/>
              <w:color w:val="7F7F7F" w:themeColor="text1" w:themeTint="80"/>
              <w:lang w:val="de-DE"/>
            </w:rPr>
            <w:fldChar w:fldCharType="separate"/>
          </w:r>
          <w:r w:rsidR="00C60B04">
            <w:rPr>
              <w:rStyle w:val="PageNumber"/>
              <w:rFonts w:ascii="Arial Narrow" w:hAnsi="Arial Narrow" w:cs="Arial"/>
              <w:noProof/>
              <w:color w:val="7F7F7F" w:themeColor="text1" w:themeTint="80"/>
              <w:lang w:val="de-DE"/>
            </w:rPr>
            <w:t>7</w:t>
          </w:r>
          <w:r w:rsidRPr="0069096A">
            <w:rPr>
              <w:rStyle w:val="PageNumber"/>
              <w:rFonts w:ascii="Arial Narrow" w:hAnsi="Arial Narrow" w:cs="Arial"/>
              <w:color w:val="7F7F7F" w:themeColor="text1" w:themeTint="80"/>
              <w:lang w:val="de-DE"/>
            </w:rPr>
            <w:fldChar w:fldCharType="end"/>
          </w:r>
          <w:r w:rsidRPr="0069096A">
            <w:rPr>
              <w:rStyle w:val="PageNumber"/>
              <w:rFonts w:ascii="Arial Narrow" w:hAnsi="Arial Narrow" w:cs="Arial"/>
              <w:color w:val="7F7F7F" w:themeColor="text1" w:themeTint="80"/>
              <w:lang w:val="de-DE"/>
            </w:rPr>
            <w:t xml:space="preserve"> </w:t>
          </w:r>
          <w:r>
            <w:rPr>
              <w:rStyle w:val="PageNumber"/>
              <w:rFonts w:ascii="Arial Narrow" w:hAnsi="Arial Narrow" w:cs="Arial"/>
              <w:color w:val="7F7F7F" w:themeColor="text1" w:themeTint="80"/>
              <w:lang w:val="de-DE"/>
            </w:rPr>
            <w:t>of</w:t>
          </w:r>
          <w:r w:rsidRPr="0069096A">
            <w:rPr>
              <w:rStyle w:val="PageNumber"/>
              <w:rFonts w:ascii="Arial Narrow" w:hAnsi="Arial Narrow" w:cs="Arial"/>
              <w:color w:val="7F7F7F" w:themeColor="text1" w:themeTint="80"/>
              <w:lang w:val="de-DE"/>
            </w:rPr>
            <w:t xml:space="preserve"> </w:t>
          </w:r>
          <w:r w:rsidRPr="0069096A">
            <w:rPr>
              <w:rStyle w:val="PageNumber"/>
              <w:rFonts w:ascii="Arial Narrow" w:hAnsi="Arial Narrow" w:cs="Arial"/>
              <w:color w:val="7F7F7F" w:themeColor="text1" w:themeTint="80"/>
              <w:lang w:val="de-DE"/>
            </w:rPr>
            <w:fldChar w:fldCharType="begin"/>
          </w:r>
          <w:r w:rsidRPr="0069096A">
            <w:rPr>
              <w:rStyle w:val="PageNumber"/>
              <w:rFonts w:ascii="Arial Narrow" w:hAnsi="Arial Narrow" w:cs="Arial"/>
              <w:color w:val="7F7F7F" w:themeColor="text1" w:themeTint="80"/>
              <w:lang w:val="de-DE"/>
            </w:rPr>
            <w:instrText xml:space="preserve"> NUMPAGES  \* MERGEFORMAT </w:instrText>
          </w:r>
          <w:r w:rsidRPr="0069096A">
            <w:rPr>
              <w:rStyle w:val="PageNumber"/>
              <w:rFonts w:ascii="Arial Narrow" w:hAnsi="Arial Narrow" w:cs="Arial"/>
              <w:color w:val="7F7F7F" w:themeColor="text1" w:themeTint="80"/>
              <w:lang w:val="de-DE"/>
            </w:rPr>
            <w:fldChar w:fldCharType="separate"/>
          </w:r>
          <w:r w:rsidR="00C60B04">
            <w:rPr>
              <w:rStyle w:val="PageNumber"/>
              <w:rFonts w:ascii="Arial Narrow" w:hAnsi="Arial Narrow" w:cs="Arial"/>
              <w:noProof/>
              <w:color w:val="7F7F7F" w:themeColor="text1" w:themeTint="80"/>
              <w:lang w:val="de-DE"/>
            </w:rPr>
            <w:t>16</w:t>
          </w:r>
          <w:r w:rsidRPr="0069096A">
            <w:rPr>
              <w:rStyle w:val="PageNumber"/>
              <w:rFonts w:ascii="Arial Narrow" w:hAnsi="Arial Narrow" w:cs="Arial"/>
              <w:color w:val="7F7F7F" w:themeColor="text1" w:themeTint="80"/>
              <w:lang w:val="de-DE"/>
            </w:rPr>
            <w:fldChar w:fldCharType="end"/>
          </w:r>
        </w:p>
      </w:tc>
    </w:tr>
  </w:tbl>
  <w:p w14:paraId="092D0172" w14:textId="77777777" w:rsidR="00154058" w:rsidRDefault="001540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CB1D07" w14:textId="77777777" w:rsidR="009D3D3A" w:rsidRDefault="009D3D3A" w:rsidP="003257B4">
      <w:pPr>
        <w:spacing w:line="240" w:lineRule="auto"/>
      </w:pPr>
      <w:r>
        <w:separator/>
      </w:r>
    </w:p>
  </w:footnote>
  <w:footnote w:type="continuationSeparator" w:id="0">
    <w:p w14:paraId="792FADD2" w14:textId="77777777" w:rsidR="009D3D3A" w:rsidRDefault="009D3D3A" w:rsidP="003257B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2" w:type="dxa"/>
      <w:jc w:val="center"/>
      <w:tblLayout w:type="fixed"/>
      <w:tblCellMar>
        <w:left w:w="0" w:type="dxa"/>
        <w:right w:w="0" w:type="dxa"/>
      </w:tblCellMar>
      <w:tblLook w:val="0000" w:firstRow="0" w:lastRow="0" w:firstColumn="0" w:lastColumn="0" w:noHBand="0" w:noVBand="0"/>
    </w:tblPr>
    <w:tblGrid>
      <w:gridCol w:w="9072"/>
    </w:tblGrid>
    <w:tr w:rsidR="00154058" w:rsidRPr="005A0864" w14:paraId="4E08937D" w14:textId="77777777" w:rsidTr="00C75A64">
      <w:trPr>
        <w:cantSplit/>
        <w:jc w:val="center"/>
      </w:trPr>
      <w:tc>
        <w:tcPr>
          <w:tcW w:w="9072" w:type="dxa"/>
          <w:noWrap/>
        </w:tcPr>
        <w:p w14:paraId="7C5117BC" w14:textId="77777777" w:rsidR="00154058" w:rsidRDefault="00154058" w:rsidP="00C75A64">
          <w:r>
            <w:rPr>
              <w:rFonts w:cs="Arial"/>
              <w:noProof/>
              <w:color w:val="595959" w:themeColor="text1" w:themeTint="A6"/>
              <w:sz w:val="18"/>
              <w:szCs w:val="18"/>
              <w:lang w:val="en-GB" w:eastAsia="zh-CN"/>
            </w:rPr>
            <w:drawing>
              <wp:inline distT="0" distB="0" distL="0" distR="0" wp14:anchorId="2A05260A" wp14:editId="22911B09">
                <wp:extent cx="1731228" cy="471600"/>
                <wp:effectExtent l="0" t="0" r="2540" b="508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Y:\CoreBusiness\Output\AllStaff\LR Templates ling rev\02. CSD\Templates_Find_Replace_CSD\LANGUAGES templates\EN\EUIPO_LOGO_EN.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31228" cy="471600"/>
                        </a:xfrm>
                        <a:prstGeom prst="rect">
                          <a:avLst/>
                        </a:prstGeom>
                        <a:noFill/>
                        <a:ln>
                          <a:noFill/>
                        </a:ln>
                      </pic:spPr>
                    </pic:pic>
                  </a:graphicData>
                </a:graphic>
              </wp:inline>
            </w:drawing>
          </w:r>
        </w:p>
      </w:tc>
    </w:tr>
    <w:tr w:rsidR="00154058" w:rsidRPr="005A0864" w14:paraId="6B157EC0" w14:textId="77777777" w:rsidTr="00C75A64">
      <w:trPr>
        <w:cantSplit/>
        <w:trHeight w:val="38"/>
        <w:jc w:val="center"/>
      </w:trPr>
      <w:tc>
        <w:tcPr>
          <w:tcW w:w="9072" w:type="dxa"/>
          <w:noWrap/>
        </w:tcPr>
        <w:p w14:paraId="3A0EF68E" w14:textId="77777777" w:rsidR="00154058" w:rsidRPr="00AD5376" w:rsidRDefault="00154058" w:rsidP="00C75A64">
          <w:pPr>
            <w:tabs>
              <w:tab w:val="left" w:pos="3282"/>
            </w:tabs>
            <w:spacing w:line="240" w:lineRule="auto"/>
            <w:jc w:val="right"/>
            <w:rPr>
              <w:rFonts w:cs="Arial"/>
              <w:color w:val="595959" w:themeColor="text1" w:themeTint="A6"/>
              <w:sz w:val="18"/>
              <w:szCs w:val="18"/>
              <w:lang w:val="en-GB"/>
            </w:rPr>
          </w:pPr>
          <w:r>
            <w:rPr>
              <w:rFonts w:cs="Arial"/>
              <w:noProof/>
              <w:sz w:val="18"/>
              <w:szCs w:val="18"/>
              <w:lang w:eastAsia="en-IE"/>
            </w:rPr>
            <w:tab/>
          </w:r>
          <w:r>
            <w:rPr>
              <w:rFonts w:cs="Arial"/>
              <w:color w:val="595959" w:themeColor="text1" w:themeTint="A6"/>
              <w:sz w:val="18"/>
              <w:szCs w:val="18"/>
              <w:lang w:val="en-GB"/>
            </w:rPr>
            <w:t>ICLAD</w:t>
          </w:r>
        </w:p>
      </w:tc>
    </w:tr>
    <w:tr w:rsidR="00154058" w:rsidRPr="005A0864" w14:paraId="1BA25984" w14:textId="77777777" w:rsidTr="00C75A64">
      <w:trPr>
        <w:cantSplit/>
        <w:trHeight w:hRule="exact" w:val="57"/>
        <w:jc w:val="center"/>
      </w:trPr>
      <w:tc>
        <w:tcPr>
          <w:tcW w:w="9072" w:type="dxa"/>
          <w:tcBorders>
            <w:bottom w:val="single" w:sz="4" w:space="0" w:color="808080" w:themeColor="background1" w:themeShade="80"/>
          </w:tcBorders>
          <w:noWrap/>
        </w:tcPr>
        <w:p w14:paraId="32AC6B6F" w14:textId="77777777" w:rsidR="00154058" w:rsidRDefault="00154058" w:rsidP="00C75A64">
          <w:pPr>
            <w:pStyle w:val="Header"/>
            <w:tabs>
              <w:tab w:val="left" w:pos="6664"/>
              <w:tab w:val="right" w:pos="9062"/>
            </w:tabs>
            <w:jc w:val="right"/>
            <w:rPr>
              <w:rFonts w:cs="Arial"/>
              <w:sz w:val="18"/>
              <w:szCs w:val="18"/>
              <w:lang w:val="es-ES"/>
            </w:rPr>
          </w:pPr>
        </w:p>
      </w:tc>
    </w:tr>
    <w:tr w:rsidR="00154058" w:rsidRPr="005A0864" w14:paraId="41E50942" w14:textId="77777777" w:rsidTr="00C75A64">
      <w:trPr>
        <w:cantSplit/>
        <w:trHeight w:hRule="exact" w:val="57"/>
        <w:jc w:val="center"/>
      </w:trPr>
      <w:tc>
        <w:tcPr>
          <w:tcW w:w="9072" w:type="dxa"/>
          <w:tcBorders>
            <w:top w:val="single" w:sz="4" w:space="0" w:color="808080" w:themeColor="background1" w:themeShade="80"/>
          </w:tcBorders>
          <w:noWrap/>
        </w:tcPr>
        <w:p w14:paraId="3E50EEC6" w14:textId="77777777" w:rsidR="00154058" w:rsidRDefault="00154058" w:rsidP="00C75A64">
          <w:pPr>
            <w:pStyle w:val="Header"/>
            <w:tabs>
              <w:tab w:val="left" w:pos="6664"/>
              <w:tab w:val="right" w:pos="9062"/>
            </w:tabs>
            <w:jc w:val="right"/>
            <w:rPr>
              <w:rFonts w:cs="Arial"/>
              <w:sz w:val="18"/>
              <w:szCs w:val="18"/>
              <w:lang w:val="es-ES"/>
            </w:rPr>
          </w:pPr>
        </w:p>
      </w:tc>
    </w:tr>
    <w:tr w:rsidR="00154058" w:rsidRPr="005A0864" w14:paraId="155F72F3" w14:textId="77777777" w:rsidTr="00C75A64">
      <w:trPr>
        <w:cantSplit/>
        <w:trHeight w:val="225"/>
        <w:jc w:val="center"/>
      </w:trPr>
      <w:tc>
        <w:tcPr>
          <w:tcW w:w="9072" w:type="dxa"/>
          <w:noWrap/>
        </w:tcPr>
        <w:p w14:paraId="0AA0EEF7" w14:textId="77777777" w:rsidR="00154058" w:rsidRPr="00E31D62" w:rsidRDefault="00154058" w:rsidP="00C75A64">
          <w:pPr>
            <w:pStyle w:val="Header"/>
            <w:tabs>
              <w:tab w:val="left" w:pos="6664"/>
              <w:tab w:val="right" w:pos="9062"/>
            </w:tabs>
            <w:jc w:val="right"/>
            <w:rPr>
              <w:rFonts w:cs="Arial"/>
              <w:sz w:val="18"/>
              <w:szCs w:val="18"/>
              <w:lang w:val="en-US"/>
            </w:rPr>
          </w:pPr>
        </w:p>
        <w:p w14:paraId="5AFC1FDE" w14:textId="77777777" w:rsidR="00154058" w:rsidRPr="00E31D62" w:rsidRDefault="00154058" w:rsidP="00C75A64">
          <w:pPr>
            <w:tabs>
              <w:tab w:val="left" w:pos="3282"/>
            </w:tabs>
            <w:spacing w:line="240" w:lineRule="auto"/>
            <w:jc w:val="right"/>
            <w:rPr>
              <w:rFonts w:cs="Arial"/>
              <w:sz w:val="18"/>
              <w:szCs w:val="18"/>
              <w:lang w:val="en-US"/>
            </w:rPr>
          </w:pPr>
          <w:r>
            <w:rPr>
              <w:rFonts w:cs="Arial"/>
              <w:color w:val="595959" w:themeColor="text1" w:themeTint="A6"/>
              <w:sz w:val="18"/>
              <w:szCs w:val="18"/>
              <w:lang w:val="en-GB"/>
            </w:rPr>
            <w:t xml:space="preserve">SIPO </w:t>
          </w:r>
          <w:r w:rsidRPr="00967024">
            <w:rPr>
              <w:rFonts w:cs="Arial"/>
              <w:color w:val="595959" w:themeColor="text1" w:themeTint="A6"/>
              <w:sz w:val="18"/>
              <w:szCs w:val="18"/>
              <w:lang w:val="en-GB"/>
            </w:rPr>
            <w:t>Integration Specification for Fees Management</w:t>
          </w:r>
          <w:r w:rsidRPr="00E31D62">
            <w:rPr>
              <w:rFonts w:cs="Arial"/>
              <w:sz w:val="18"/>
              <w:szCs w:val="18"/>
              <w:lang w:val="en-US"/>
            </w:rPr>
            <w:t xml:space="preserve"> </w:t>
          </w:r>
        </w:p>
      </w:tc>
    </w:tr>
  </w:tbl>
  <w:p w14:paraId="09C98BF4" w14:textId="77777777" w:rsidR="00154058" w:rsidRPr="00A372AB" w:rsidRDefault="00154058" w:rsidP="00A372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2" w:type="dxa"/>
      <w:jc w:val="center"/>
      <w:tblLayout w:type="fixed"/>
      <w:tblCellMar>
        <w:left w:w="0" w:type="dxa"/>
        <w:right w:w="0" w:type="dxa"/>
      </w:tblCellMar>
      <w:tblLook w:val="0000" w:firstRow="0" w:lastRow="0" w:firstColumn="0" w:lastColumn="0" w:noHBand="0" w:noVBand="0"/>
    </w:tblPr>
    <w:tblGrid>
      <w:gridCol w:w="9072"/>
    </w:tblGrid>
    <w:tr w:rsidR="00154058" w:rsidRPr="005A0864" w14:paraId="05BF417C" w14:textId="77777777" w:rsidTr="00C75A64">
      <w:trPr>
        <w:cantSplit/>
        <w:jc w:val="center"/>
      </w:trPr>
      <w:tc>
        <w:tcPr>
          <w:tcW w:w="9072" w:type="dxa"/>
          <w:noWrap/>
        </w:tcPr>
        <w:p w14:paraId="0D4AB2EF" w14:textId="77777777" w:rsidR="00154058" w:rsidRDefault="00154058" w:rsidP="00C75A64">
          <w:r>
            <w:rPr>
              <w:rFonts w:cs="Arial"/>
              <w:noProof/>
              <w:color w:val="595959" w:themeColor="text1" w:themeTint="A6"/>
              <w:sz w:val="18"/>
              <w:szCs w:val="18"/>
              <w:lang w:val="en-GB" w:eastAsia="zh-CN"/>
            </w:rPr>
            <w:drawing>
              <wp:inline distT="0" distB="0" distL="0" distR="0" wp14:anchorId="33C6F419" wp14:editId="728F3606">
                <wp:extent cx="1731228" cy="471600"/>
                <wp:effectExtent l="0" t="0" r="2540" b="508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Y:\CoreBusiness\Output\AllStaff\LR Templates ling rev\02. CSD\Templates_Find_Replace_CSD\LANGUAGES templates\EN\EUIPO_LOGO_EN.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31228" cy="471600"/>
                        </a:xfrm>
                        <a:prstGeom prst="rect">
                          <a:avLst/>
                        </a:prstGeom>
                        <a:noFill/>
                        <a:ln>
                          <a:noFill/>
                        </a:ln>
                      </pic:spPr>
                    </pic:pic>
                  </a:graphicData>
                </a:graphic>
              </wp:inline>
            </w:drawing>
          </w:r>
        </w:p>
      </w:tc>
    </w:tr>
    <w:tr w:rsidR="00154058" w:rsidRPr="005A0864" w14:paraId="50FBA457" w14:textId="77777777" w:rsidTr="00C75A64">
      <w:trPr>
        <w:cantSplit/>
        <w:trHeight w:val="38"/>
        <w:jc w:val="center"/>
      </w:trPr>
      <w:tc>
        <w:tcPr>
          <w:tcW w:w="9072" w:type="dxa"/>
          <w:noWrap/>
        </w:tcPr>
        <w:p w14:paraId="153FF08A" w14:textId="77777777" w:rsidR="00154058" w:rsidRPr="00AD5376" w:rsidRDefault="00154058" w:rsidP="00C75A64">
          <w:pPr>
            <w:tabs>
              <w:tab w:val="left" w:pos="3282"/>
            </w:tabs>
            <w:spacing w:line="240" w:lineRule="auto"/>
            <w:jc w:val="right"/>
            <w:rPr>
              <w:rFonts w:cs="Arial"/>
              <w:color w:val="595959" w:themeColor="text1" w:themeTint="A6"/>
              <w:sz w:val="18"/>
              <w:szCs w:val="18"/>
              <w:lang w:val="en-GB"/>
            </w:rPr>
          </w:pPr>
          <w:r>
            <w:rPr>
              <w:rFonts w:cs="Arial"/>
              <w:noProof/>
              <w:sz w:val="18"/>
              <w:szCs w:val="18"/>
              <w:lang w:eastAsia="en-IE"/>
            </w:rPr>
            <w:tab/>
          </w:r>
          <w:r>
            <w:rPr>
              <w:rFonts w:cs="Arial"/>
              <w:color w:val="595959" w:themeColor="text1" w:themeTint="A6"/>
              <w:sz w:val="18"/>
              <w:szCs w:val="18"/>
              <w:lang w:val="en-GB"/>
            </w:rPr>
            <w:t>ICLAD</w:t>
          </w:r>
        </w:p>
      </w:tc>
    </w:tr>
    <w:tr w:rsidR="00154058" w:rsidRPr="005A0864" w14:paraId="06017507" w14:textId="77777777" w:rsidTr="00C75A64">
      <w:trPr>
        <w:cantSplit/>
        <w:trHeight w:hRule="exact" w:val="57"/>
        <w:jc w:val="center"/>
      </w:trPr>
      <w:tc>
        <w:tcPr>
          <w:tcW w:w="9072" w:type="dxa"/>
          <w:tcBorders>
            <w:bottom w:val="single" w:sz="4" w:space="0" w:color="808080" w:themeColor="background1" w:themeShade="80"/>
          </w:tcBorders>
          <w:noWrap/>
        </w:tcPr>
        <w:p w14:paraId="60DC7F03" w14:textId="77777777" w:rsidR="00154058" w:rsidRDefault="00154058" w:rsidP="00C75A64">
          <w:pPr>
            <w:pStyle w:val="Header"/>
            <w:tabs>
              <w:tab w:val="left" w:pos="6664"/>
              <w:tab w:val="right" w:pos="9062"/>
            </w:tabs>
            <w:jc w:val="right"/>
            <w:rPr>
              <w:rFonts w:cs="Arial"/>
              <w:sz w:val="18"/>
              <w:szCs w:val="18"/>
              <w:lang w:val="es-ES"/>
            </w:rPr>
          </w:pPr>
        </w:p>
      </w:tc>
    </w:tr>
    <w:tr w:rsidR="00154058" w:rsidRPr="005A0864" w14:paraId="0FDE454F" w14:textId="77777777" w:rsidTr="00C75A64">
      <w:trPr>
        <w:cantSplit/>
        <w:trHeight w:hRule="exact" w:val="57"/>
        <w:jc w:val="center"/>
      </w:trPr>
      <w:tc>
        <w:tcPr>
          <w:tcW w:w="9072" w:type="dxa"/>
          <w:tcBorders>
            <w:top w:val="single" w:sz="4" w:space="0" w:color="808080" w:themeColor="background1" w:themeShade="80"/>
          </w:tcBorders>
          <w:noWrap/>
        </w:tcPr>
        <w:p w14:paraId="00F34658" w14:textId="77777777" w:rsidR="00154058" w:rsidRDefault="00154058" w:rsidP="00C75A64">
          <w:pPr>
            <w:pStyle w:val="Header"/>
            <w:tabs>
              <w:tab w:val="left" w:pos="6664"/>
              <w:tab w:val="right" w:pos="9062"/>
            </w:tabs>
            <w:jc w:val="right"/>
            <w:rPr>
              <w:rFonts w:cs="Arial"/>
              <w:sz w:val="18"/>
              <w:szCs w:val="18"/>
              <w:lang w:val="es-ES"/>
            </w:rPr>
          </w:pPr>
        </w:p>
      </w:tc>
    </w:tr>
    <w:tr w:rsidR="00154058" w:rsidRPr="005A0864" w14:paraId="398A5E2A" w14:textId="77777777" w:rsidTr="00C75A64">
      <w:trPr>
        <w:cantSplit/>
        <w:trHeight w:val="225"/>
        <w:jc w:val="center"/>
      </w:trPr>
      <w:tc>
        <w:tcPr>
          <w:tcW w:w="9072" w:type="dxa"/>
          <w:noWrap/>
        </w:tcPr>
        <w:p w14:paraId="5D15A909" w14:textId="77777777" w:rsidR="00154058" w:rsidRDefault="00154058" w:rsidP="00C75A64">
          <w:pPr>
            <w:pStyle w:val="Header"/>
            <w:tabs>
              <w:tab w:val="left" w:pos="6664"/>
              <w:tab w:val="right" w:pos="9062"/>
            </w:tabs>
            <w:jc w:val="right"/>
            <w:rPr>
              <w:rFonts w:cs="Arial"/>
              <w:sz w:val="18"/>
              <w:szCs w:val="18"/>
              <w:lang w:val="es-ES"/>
            </w:rPr>
          </w:pPr>
        </w:p>
        <w:p w14:paraId="2302B299" w14:textId="77777777" w:rsidR="00154058" w:rsidRPr="003376CE" w:rsidRDefault="00154058" w:rsidP="00A372AB">
          <w:pPr>
            <w:tabs>
              <w:tab w:val="left" w:pos="3282"/>
            </w:tabs>
            <w:spacing w:line="240" w:lineRule="auto"/>
            <w:jc w:val="right"/>
            <w:rPr>
              <w:rFonts w:cs="Arial"/>
              <w:sz w:val="18"/>
              <w:szCs w:val="18"/>
              <w:lang w:val="en-US"/>
            </w:rPr>
          </w:pPr>
          <w:r>
            <w:rPr>
              <w:rFonts w:cs="Arial"/>
              <w:color w:val="595959" w:themeColor="text1" w:themeTint="A6"/>
              <w:sz w:val="18"/>
              <w:szCs w:val="18"/>
              <w:lang w:val="en-GB"/>
            </w:rPr>
            <w:t xml:space="preserve">SIPO </w:t>
          </w:r>
          <w:r w:rsidRPr="00967024">
            <w:rPr>
              <w:rFonts w:cs="Arial"/>
              <w:color w:val="595959" w:themeColor="text1" w:themeTint="A6"/>
              <w:sz w:val="18"/>
              <w:szCs w:val="18"/>
              <w:lang w:val="en-GB"/>
            </w:rPr>
            <w:t>Integration Specification for Fees Management</w:t>
          </w:r>
          <w:r w:rsidRPr="003376CE">
            <w:rPr>
              <w:rFonts w:cs="Arial"/>
              <w:sz w:val="18"/>
              <w:szCs w:val="18"/>
              <w:lang w:val="en-US"/>
            </w:rPr>
            <w:t xml:space="preserve"> </w:t>
          </w:r>
        </w:p>
      </w:tc>
    </w:tr>
  </w:tbl>
  <w:p w14:paraId="0C4B4F25" w14:textId="77777777" w:rsidR="00154058" w:rsidRDefault="001540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59708AB0"/>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12057ECE"/>
    <w:multiLevelType w:val="hybridMultilevel"/>
    <w:tmpl w:val="10946D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213D5A42"/>
    <w:multiLevelType w:val="hybridMultilevel"/>
    <w:tmpl w:val="A44A38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3BE4EE0"/>
    <w:multiLevelType w:val="hybridMultilevel"/>
    <w:tmpl w:val="F69690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03B7A0A"/>
    <w:multiLevelType w:val="hybridMultilevel"/>
    <w:tmpl w:val="46849A6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nsid w:val="706E6BFD"/>
    <w:multiLevelType w:val="hybridMultilevel"/>
    <w:tmpl w:val="E47E3B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A9324AB"/>
    <w:multiLevelType w:val="hybridMultilevel"/>
    <w:tmpl w:val="BBDC55B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nsid w:val="7E683242"/>
    <w:multiLevelType w:val="hybridMultilevel"/>
    <w:tmpl w:val="7FDA3F1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6"/>
  </w:num>
  <w:num w:numId="4">
    <w:abstractNumId w:val="4"/>
  </w:num>
  <w:num w:numId="5">
    <w:abstractNumId w:val="3"/>
  </w:num>
  <w:num w:numId="6">
    <w:abstractNumId w:val="2"/>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jaž Praprotnik">
    <w15:presenceInfo w15:providerId="AD" w15:userId="S-1-5-21-3568119782-3077364912-275009457-1150"/>
  </w15:person>
  <w15:person w15:author="Damian McDonald">
    <w15:presenceInfo w15:providerId="None" w15:userId="Damian McD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attachedTemplate r:id="rId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AB"/>
    <w:rsid w:val="00004AC7"/>
    <w:rsid w:val="00033C8F"/>
    <w:rsid w:val="00040297"/>
    <w:rsid w:val="000B339D"/>
    <w:rsid w:val="000D32E2"/>
    <w:rsid w:val="00154058"/>
    <w:rsid w:val="00160E65"/>
    <w:rsid w:val="0016609F"/>
    <w:rsid w:val="00175B37"/>
    <w:rsid w:val="00180DE0"/>
    <w:rsid w:val="00192A66"/>
    <w:rsid w:val="001C14F3"/>
    <w:rsid w:val="001E655B"/>
    <w:rsid w:val="00224AD8"/>
    <w:rsid w:val="0023754E"/>
    <w:rsid w:val="00243820"/>
    <w:rsid w:val="0025315D"/>
    <w:rsid w:val="002829B1"/>
    <w:rsid w:val="002C735F"/>
    <w:rsid w:val="003257B4"/>
    <w:rsid w:val="00327806"/>
    <w:rsid w:val="003376CE"/>
    <w:rsid w:val="00343D30"/>
    <w:rsid w:val="0034724F"/>
    <w:rsid w:val="00347612"/>
    <w:rsid w:val="0036206F"/>
    <w:rsid w:val="00375A44"/>
    <w:rsid w:val="003B4241"/>
    <w:rsid w:val="003F30CD"/>
    <w:rsid w:val="003F3C1E"/>
    <w:rsid w:val="00420FFA"/>
    <w:rsid w:val="004316F5"/>
    <w:rsid w:val="004A24D4"/>
    <w:rsid w:val="004B27A3"/>
    <w:rsid w:val="004C5240"/>
    <w:rsid w:val="005253B5"/>
    <w:rsid w:val="0057315A"/>
    <w:rsid w:val="0058634E"/>
    <w:rsid w:val="00594914"/>
    <w:rsid w:val="005B443F"/>
    <w:rsid w:val="005F35DE"/>
    <w:rsid w:val="005F5774"/>
    <w:rsid w:val="006417DC"/>
    <w:rsid w:val="006707EC"/>
    <w:rsid w:val="006D3211"/>
    <w:rsid w:val="006D62C9"/>
    <w:rsid w:val="006E6217"/>
    <w:rsid w:val="00745D64"/>
    <w:rsid w:val="007763CB"/>
    <w:rsid w:val="007F33F5"/>
    <w:rsid w:val="008151AB"/>
    <w:rsid w:val="008354E4"/>
    <w:rsid w:val="0084395C"/>
    <w:rsid w:val="00871A00"/>
    <w:rsid w:val="0087784F"/>
    <w:rsid w:val="00894D75"/>
    <w:rsid w:val="008A05BF"/>
    <w:rsid w:val="008C57CB"/>
    <w:rsid w:val="008F58E9"/>
    <w:rsid w:val="0090645B"/>
    <w:rsid w:val="00944E47"/>
    <w:rsid w:val="00961C71"/>
    <w:rsid w:val="00967024"/>
    <w:rsid w:val="00976296"/>
    <w:rsid w:val="00980245"/>
    <w:rsid w:val="009C4C9D"/>
    <w:rsid w:val="009D1956"/>
    <w:rsid w:val="009D3D3A"/>
    <w:rsid w:val="00A07C2F"/>
    <w:rsid w:val="00A372AB"/>
    <w:rsid w:val="00A41436"/>
    <w:rsid w:val="00A720E6"/>
    <w:rsid w:val="00A850B5"/>
    <w:rsid w:val="00A8715D"/>
    <w:rsid w:val="00A95289"/>
    <w:rsid w:val="00A972E4"/>
    <w:rsid w:val="00AA5B67"/>
    <w:rsid w:val="00AC0061"/>
    <w:rsid w:val="00AC7B57"/>
    <w:rsid w:val="00B077A7"/>
    <w:rsid w:val="00B565B8"/>
    <w:rsid w:val="00B772EC"/>
    <w:rsid w:val="00B8496A"/>
    <w:rsid w:val="00B928FB"/>
    <w:rsid w:val="00BA3A2C"/>
    <w:rsid w:val="00BA7743"/>
    <w:rsid w:val="00BE6ECD"/>
    <w:rsid w:val="00C017EA"/>
    <w:rsid w:val="00C34505"/>
    <w:rsid w:val="00C60B04"/>
    <w:rsid w:val="00C73E84"/>
    <w:rsid w:val="00C75A64"/>
    <w:rsid w:val="00C83C5B"/>
    <w:rsid w:val="00C901C2"/>
    <w:rsid w:val="00C94EC7"/>
    <w:rsid w:val="00D1618C"/>
    <w:rsid w:val="00D17A1C"/>
    <w:rsid w:val="00D341D7"/>
    <w:rsid w:val="00D349DF"/>
    <w:rsid w:val="00D44C54"/>
    <w:rsid w:val="00D54A26"/>
    <w:rsid w:val="00D62D18"/>
    <w:rsid w:val="00DA305E"/>
    <w:rsid w:val="00DB60CA"/>
    <w:rsid w:val="00DE1454"/>
    <w:rsid w:val="00DF741D"/>
    <w:rsid w:val="00E14050"/>
    <w:rsid w:val="00E31D62"/>
    <w:rsid w:val="00F15B9C"/>
    <w:rsid w:val="00F16435"/>
    <w:rsid w:val="00F346FA"/>
    <w:rsid w:val="00F4423B"/>
    <w:rsid w:val="00F57331"/>
    <w:rsid w:val="00F91FF0"/>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4B1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8F58E9"/>
    <w:pPr>
      <w:widowControl w:val="0"/>
      <w:spacing w:after="0" w:line="240" w:lineRule="atLeast"/>
    </w:pPr>
    <w:rPr>
      <w:rFonts w:ascii="Arial" w:eastAsia="Times New Roman" w:hAnsi="Arial" w:cs="Times New Roman"/>
      <w:sz w:val="20"/>
      <w:szCs w:val="20"/>
    </w:rPr>
  </w:style>
  <w:style w:type="paragraph" w:styleId="Heading1">
    <w:name w:val="heading 1"/>
    <w:aliases w:val="OHIM Heading 1"/>
    <w:basedOn w:val="Normal"/>
    <w:next w:val="Normal"/>
    <w:link w:val="Heading1Char"/>
    <w:qFormat/>
    <w:rsid w:val="00BA7743"/>
    <w:pPr>
      <w:keepNext/>
      <w:numPr>
        <w:numId w:val="1"/>
      </w:numPr>
      <w:spacing w:before="120" w:after="60"/>
      <w:outlineLvl w:val="0"/>
    </w:pPr>
    <w:rPr>
      <w:b/>
      <w:color w:val="595959" w:themeColor="text1" w:themeTint="A6"/>
      <w:sz w:val="24"/>
      <w:lang w:val="en-GB"/>
    </w:rPr>
  </w:style>
  <w:style w:type="paragraph" w:styleId="Heading2">
    <w:name w:val="heading 2"/>
    <w:aliases w:val="OHIM Heading 2"/>
    <w:basedOn w:val="Heading1"/>
    <w:next w:val="Normal"/>
    <w:link w:val="Heading2Char"/>
    <w:qFormat/>
    <w:rsid w:val="00BA7743"/>
    <w:pPr>
      <w:numPr>
        <w:ilvl w:val="1"/>
      </w:numPr>
      <w:ind w:left="426" w:hanging="142"/>
      <w:outlineLvl w:val="1"/>
    </w:pPr>
    <w:rPr>
      <w:sz w:val="20"/>
    </w:rPr>
  </w:style>
  <w:style w:type="paragraph" w:styleId="Heading3">
    <w:name w:val="heading 3"/>
    <w:aliases w:val="OHIM Heading 3,Heading 3 Char,h3 Char,L3 Char,h31 Char,L31 Char,h32 Char,L32 Char,h311 Char,L311 Char,h33 Char,L33 Char,h312 Char,L312 Char,h34 Char,L34 Char,h313 Char,L313 Char,h35 Char,L35 Char,h314 Char,L314 Char,h321 Char,L321 Char"/>
    <w:basedOn w:val="Heading1"/>
    <w:next w:val="Normal"/>
    <w:link w:val="Heading3Char1"/>
    <w:qFormat/>
    <w:rsid w:val="00BA7743"/>
    <w:pPr>
      <w:numPr>
        <w:ilvl w:val="2"/>
      </w:numPr>
      <w:ind w:left="993" w:hanging="284"/>
      <w:outlineLvl w:val="2"/>
    </w:pPr>
    <w:rPr>
      <w:b w:val="0"/>
      <w:i/>
      <w:sz w:val="20"/>
    </w:rPr>
  </w:style>
  <w:style w:type="paragraph" w:styleId="Heading4">
    <w:name w:val="heading 4"/>
    <w:basedOn w:val="Heading1"/>
    <w:next w:val="Normal"/>
    <w:link w:val="Heading4Char"/>
    <w:qFormat/>
    <w:rsid w:val="003257B4"/>
    <w:pPr>
      <w:numPr>
        <w:ilvl w:val="3"/>
      </w:numPr>
      <w:outlineLvl w:val="3"/>
    </w:pPr>
    <w:rPr>
      <w:b w:val="0"/>
      <w:sz w:val="20"/>
    </w:rPr>
  </w:style>
  <w:style w:type="paragraph" w:styleId="Heading5">
    <w:name w:val="heading 5"/>
    <w:basedOn w:val="Normal"/>
    <w:next w:val="Normal"/>
    <w:link w:val="Heading5Char"/>
    <w:qFormat/>
    <w:rsid w:val="003257B4"/>
    <w:pPr>
      <w:numPr>
        <w:ilvl w:val="4"/>
        <w:numId w:val="1"/>
      </w:numPr>
      <w:spacing w:before="240" w:after="60"/>
      <w:outlineLvl w:val="4"/>
    </w:pPr>
    <w:rPr>
      <w:sz w:val="22"/>
    </w:rPr>
  </w:style>
  <w:style w:type="paragraph" w:styleId="Heading6">
    <w:name w:val="heading 6"/>
    <w:basedOn w:val="Normal"/>
    <w:next w:val="Normal"/>
    <w:link w:val="Heading6Char"/>
    <w:qFormat/>
    <w:rsid w:val="003257B4"/>
    <w:pPr>
      <w:numPr>
        <w:ilvl w:val="5"/>
        <w:numId w:val="1"/>
      </w:numPr>
      <w:spacing w:before="240" w:after="60"/>
      <w:outlineLvl w:val="5"/>
    </w:pPr>
    <w:rPr>
      <w:i/>
      <w:sz w:val="22"/>
    </w:rPr>
  </w:style>
  <w:style w:type="paragraph" w:styleId="Heading7">
    <w:name w:val="heading 7"/>
    <w:basedOn w:val="Normal"/>
    <w:next w:val="Normal"/>
    <w:link w:val="Heading7Char"/>
    <w:qFormat/>
    <w:rsid w:val="003257B4"/>
    <w:pPr>
      <w:numPr>
        <w:ilvl w:val="6"/>
        <w:numId w:val="1"/>
      </w:numPr>
      <w:spacing w:before="240" w:after="60"/>
      <w:outlineLvl w:val="6"/>
    </w:pPr>
  </w:style>
  <w:style w:type="paragraph" w:styleId="Heading8">
    <w:name w:val="heading 8"/>
    <w:basedOn w:val="Normal"/>
    <w:next w:val="Normal"/>
    <w:link w:val="Heading8Char"/>
    <w:qFormat/>
    <w:rsid w:val="003257B4"/>
    <w:pPr>
      <w:numPr>
        <w:ilvl w:val="7"/>
        <w:numId w:val="1"/>
      </w:numPr>
      <w:spacing w:before="240" w:after="60"/>
      <w:outlineLvl w:val="7"/>
    </w:pPr>
    <w:rPr>
      <w:i/>
    </w:rPr>
  </w:style>
  <w:style w:type="paragraph" w:styleId="Heading9">
    <w:name w:val="heading 9"/>
    <w:basedOn w:val="Normal"/>
    <w:next w:val="Normal"/>
    <w:link w:val="Heading9Char"/>
    <w:qFormat/>
    <w:rsid w:val="003257B4"/>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oa">
    <w:name w:val="boa"/>
    <w:basedOn w:val="TableNormal"/>
    <w:rsid w:val="00B928FB"/>
    <w:pPr>
      <w:spacing w:after="0" w:line="240" w:lineRule="auto"/>
    </w:pPr>
    <w:rPr>
      <w:rFonts w:ascii="Times New Roman" w:eastAsia="Times New Roman" w:hAnsi="Times New Roman" w:cs="Times New Roman"/>
      <w:sz w:val="20"/>
      <w:szCs w:val="20"/>
      <w:lang w:eastAsia="en-IE"/>
    </w:rPr>
    <w:tblPr>
      <w:tblBorders>
        <w:insideH w:val="single" w:sz="6" w:space="0" w:color="A6A6A6" w:themeColor="background1" w:themeShade="A6"/>
        <w:insideV w:val="single" w:sz="6" w:space="0" w:color="A6A6A6" w:themeColor="background1" w:themeShade="A6"/>
      </w:tblBorders>
    </w:tblPr>
    <w:tcPr>
      <w:shd w:val="clear" w:color="auto" w:fill="F5F2EF"/>
      <w:vAlign w:val="center"/>
    </w:tcPr>
  </w:style>
  <w:style w:type="paragraph" w:styleId="Header">
    <w:name w:val="header"/>
    <w:basedOn w:val="Normal"/>
    <w:link w:val="HeaderChar"/>
    <w:uiPriority w:val="99"/>
    <w:unhideWhenUsed/>
    <w:rsid w:val="003257B4"/>
    <w:pPr>
      <w:tabs>
        <w:tab w:val="center" w:pos="4513"/>
        <w:tab w:val="right" w:pos="9026"/>
      </w:tabs>
      <w:spacing w:line="240" w:lineRule="auto"/>
    </w:pPr>
  </w:style>
  <w:style w:type="character" w:customStyle="1" w:styleId="HeaderChar">
    <w:name w:val="Header Char"/>
    <w:basedOn w:val="DefaultParagraphFont"/>
    <w:link w:val="Header"/>
    <w:uiPriority w:val="99"/>
    <w:rsid w:val="003257B4"/>
  </w:style>
  <w:style w:type="paragraph" w:styleId="Footer">
    <w:name w:val="footer"/>
    <w:basedOn w:val="Normal"/>
    <w:link w:val="FooterChar"/>
    <w:uiPriority w:val="99"/>
    <w:unhideWhenUsed/>
    <w:rsid w:val="003257B4"/>
    <w:pPr>
      <w:tabs>
        <w:tab w:val="center" w:pos="4513"/>
        <w:tab w:val="right" w:pos="9026"/>
      </w:tabs>
      <w:spacing w:line="240" w:lineRule="auto"/>
    </w:pPr>
  </w:style>
  <w:style w:type="character" w:customStyle="1" w:styleId="FooterChar">
    <w:name w:val="Footer Char"/>
    <w:basedOn w:val="DefaultParagraphFont"/>
    <w:link w:val="Footer"/>
    <w:uiPriority w:val="99"/>
    <w:rsid w:val="003257B4"/>
  </w:style>
  <w:style w:type="paragraph" w:styleId="BalloonText">
    <w:name w:val="Balloon Text"/>
    <w:basedOn w:val="Normal"/>
    <w:link w:val="BalloonTextChar"/>
    <w:uiPriority w:val="99"/>
    <w:semiHidden/>
    <w:unhideWhenUsed/>
    <w:rsid w:val="003257B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57B4"/>
    <w:rPr>
      <w:rFonts w:ascii="Tahoma" w:hAnsi="Tahoma" w:cs="Tahoma"/>
      <w:sz w:val="16"/>
      <w:szCs w:val="16"/>
    </w:rPr>
  </w:style>
  <w:style w:type="paragraph" w:styleId="Title">
    <w:name w:val="Title"/>
    <w:basedOn w:val="Normal"/>
    <w:next w:val="Normal"/>
    <w:link w:val="TitleChar"/>
    <w:rsid w:val="003257B4"/>
    <w:pPr>
      <w:spacing w:line="240" w:lineRule="auto"/>
      <w:jc w:val="center"/>
    </w:pPr>
    <w:rPr>
      <w:b/>
      <w:sz w:val="22"/>
    </w:rPr>
  </w:style>
  <w:style w:type="character" w:customStyle="1" w:styleId="TitleChar">
    <w:name w:val="Title Char"/>
    <w:basedOn w:val="DefaultParagraphFont"/>
    <w:link w:val="Title"/>
    <w:rsid w:val="003257B4"/>
    <w:rPr>
      <w:rFonts w:ascii="Arial" w:eastAsia="Times New Roman" w:hAnsi="Arial" w:cs="Times New Roman"/>
      <w:b/>
      <w:szCs w:val="20"/>
    </w:rPr>
  </w:style>
  <w:style w:type="paragraph" w:customStyle="1" w:styleId="Normal2">
    <w:name w:val="Normal 2"/>
    <w:rsid w:val="003257B4"/>
    <w:pPr>
      <w:spacing w:before="60" w:after="80" w:line="240" w:lineRule="auto"/>
    </w:pPr>
    <w:rPr>
      <w:rFonts w:ascii="Times New Roman" w:eastAsia="Times New Roman" w:hAnsi="Times New Roman" w:cs="Times New Roman"/>
      <w:noProof/>
      <w:szCs w:val="20"/>
      <w:lang w:val="en-US"/>
    </w:rPr>
  </w:style>
  <w:style w:type="character" w:customStyle="1" w:styleId="Heading1Char">
    <w:name w:val="Heading 1 Char"/>
    <w:aliases w:val="OHIM Heading 1 Char"/>
    <w:basedOn w:val="DefaultParagraphFont"/>
    <w:link w:val="Heading1"/>
    <w:rsid w:val="00BA7743"/>
    <w:rPr>
      <w:rFonts w:ascii="Arial" w:eastAsia="Times New Roman" w:hAnsi="Arial" w:cs="Times New Roman"/>
      <w:b/>
      <w:color w:val="595959" w:themeColor="text1" w:themeTint="A6"/>
      <w:sz w:val="24"/>
      <w:szCs w:val="20"/>
      <w:lang w:val="en-GB"/>
    </w:rPr>
  </w:style>
  <w:style w:type="character" w:customStyle="1" w:styleId="Heading2Char">
    <w:name w:val="Heading 2 Char"/>
    <w:aliases w:val="OHIM Heading 2 Char"/>
    <w:basedOn w:val="DefaultParagraphFont"/>
    <w:link w:val="Heading2"/>
    <w:rsid w:val="00BA7743"/>
    <w:rPr>
      <w:rFonts w:ascii="Arial" w:eastAsia="Times New Roman" w:hAnsi="Arial" w:cs="Times New Roman"/>
      <w:b/>
      <w:color w:val="595959" w:themeColor="text1" w:themeTint="A6"/>
      <w:sz w:val="20"/>
      <w:szCs w:val="20"/>
      <w:lang w:val="en-GB"/>
    </w:rPr>
  </w:style>
  <w:style w:type="character" w:customStyle="1" w:styleId="Heading3Char1">
    <w:name w:val="Heading 3 Char1"/>
    <w:aliases w:val="OHIM Heading 3 Char,Heading 3 Char Char,h3 Char Char,L3 Char Char,h31 Char Char,L31 Char Char,h32 Char Char,L32 Char Char,h311 Char Char,L311 Char Char,h33 Char Char,L33 Char Char,h312 Char Char,L312 Char Char,h34 Char Char,L34 Char Char"/>
    <w:basedOn w:val="DefaultParagraphFont"/>
    <w:link w:val="Heading3"/>
    <w:rsid w:val="00BA7743"/>
    <w:rPr>
      <w:rFonts w:ascii="Arial" w:eastAsia="Times New Roman" w:hAnsi="Arial" w:cs="Times New Roman"/>
      <w:i/>
      <w:color w:val="595959" w:themeColor="text1" w:themeTint="A6"/>
      <w:sz w:val="20"/>
      <w:szCs w:val="20"/>
      <w:lang w:val="en-GB"/>
    </w:rPr>
  </w:style>
  <w:style w:type="character" w:customStyle="1" w:styleId="Heading4Char">
    <w:name w:val="Heading 4 Char"/>
    <w:basedOn w:val="DefaultParagraphFont"/>
    <w:link w:val="Heading4"/>
    <w:rsid w:val="003257B4"/>
    <w:rPr>
      <w:rFonts w:ascii="Arial" w:eastAsia="Times New Roman" w:hAnsi="Arial" w:cs="Times New Roman"/>
      <w:sz w:val="20"/>
      <w:szCs w:val="20"/>
    </w:rPr>
  </w:style>
  <w:style w:type="character" w:customStyle="1" w:styleId="Heading5Char">
    <w:name w:val="Heading 5 Char"/>
    <w:basedOn w:val="DefaultParagraphFont"/>
    <w:link w:val="Heading5"/>
    <w:rsid w:val="003257B4"/>
    <w:rPr>
      <w:rFonts w:ascii="Arial" w:eastAsia="Times New Roman" w:hAnsi="Arial" w:cs="Times New Roman"/>
      <w:szCs w:val="20"/>
    </w:rPr>
  </w:style>
  <w:style w:type="character" w:customStyle="1" w:styleId="Heading6Char">
    <w:name w:val="Heading 6 Char"/>
    <w:basedOn w:val="DefaultParagraphFont"/>
    <w:link w:val="Heading6"/>
    <w:rsid w:val="003257B4"/>
    <w:rPr>
      <w:rFonts w:ascii="Arial" w:eastAsia="Times New Roman" w:hAnsi="Arial" w:cs="Times New Roman"/>
      <w:i/>
      <w:szCs w:val="20"/>
    </w:rPr>
  </w:style>
  <w:style w:type="character" w:customStyle="1" w:styleId="Heading7Char">
    <w:name w:val="Heading 7 Char"/>
    <w:basedOn w:val="DefaultParagraphFont"/>
    <w:link w:val="Heading7"/>
    <w:rsid w:val="003257B4"/>
    <w:rPr>
      <w:rFonts w:ascii="Arial" w:eastAsia="Times New Roman" w:hAnsi="Arial" w:cs="Times New Roman"/>
      <w:sz w:val="20"/>
      <w:szCs w:val="20"/>
    </w:rPr>
  </w:style>
  <w:style w:type="character" w:customStyle="1" w:styleId="Heading8Char">
    <w:name w:val="Heading 8 Char"/>
    <w:basedOn w:val="DefaultParagraphFont"/>
    <w:link w:val="Heading8"/>
    <w:rsid w:val="003257B4"/>
    <w:rPr>
      <w:rFonts w:ascii="Arial" w:eastAsia="Times New Roman" w:hAnsi="Arial" w:cs="Times New Roman"/>
      <w:i/>
      <w:sz w:val="20"/>
      <w:szCs w:val="20"/>
    </w:rPr>
  </w:style>
  <w:style w:type="character" w:customStyle="1" w:styleId="Heading9Char">
    <w:name w:val="Heading 9 Char"/>
    <w:basedOn w:val="DefaultParagraphFont"/>
    <w:link w:val="Heading9"/>
    <w:rsid w:val="003257B4"/>
    <w:rPr>
      <w:rFonts w:ascii="Arial" w:eastAsia="Times New Roman" w:hAnsi="Arial" w:cs="Times New Roman"/>
      <w:b/>
      <w:i/>
      <w:sz w:val="18"/>
      <w:szCs w:val="20"/>
    </w:rPr>
  </w:style>
  <w:style w:type="paragraph" w:styleId="TOC1">
    <w:name w:val="toc 1"/>
    <w:basedOn w:val="Normal"/>
    <w:next w:val="Normal"/>
    <w:uiPriority w:val="39"/>
    <w:rsid w:val="00BA7743"/>
    <w:pPr>
      <w:spacing w:before="120" w:after="120"/>
    </w:pPr>
    <w:rPr>
      <w:b/>
      <w:caps/>
      <w:color w:val="595959" w:themeColor="text1" w:themeTint="A6"/>
    </w:rPr>
  </w:style>
  <w:style w:type="paragraph" w:customStyle="1" w:styleId="Tabletext">
    <w:name w:val="Tabletext"/>
    <w:basedOn w:val="Normal"/>
    <w:rsid w:val="003257B4"/>
    <w:pPr>
      <w:keepLines/>
      <w:spacing w:after="120"/>
    </w:pPr>
  </w:style>
  <w:style w:type="paragraph" w:customStyle="1" w:styleId="rpabullet">
    <w:name w:val="rpa bullet"/>
    <w:basedOn w:val="Normal"/>
    <w:autoRedefine/>
    <w:rsid w:val="003257B4"/>
    <w:pPr>
      <w:widowControl/>
      <w:spacing w:after="120" w:line="240" w:lineRule="auto"/>
      <w:ind w:left="397" w:hanging="397"/>
    </w:pPr>
    <w:rPr>
      <w:color w:val="000000"/>
      <w:lang w:val="en-GB" w:eastAsia="en-GB"/>
    </w:rPr>
  </w:style>
  <w:style w:type="character" w:styleId="PageNumber">
    <w:name w:val="page number"/>
    <w:basedOn w:val="DefaultParagraphFont"/>
    <w:rsid w:val="00D341D7"/>
  </w:style>
  <w:style w:type="paragraph" w:customStyle="1" w:styleId="OHIMTITLE">
    <w:name w:val="OHIM TITLE"/>
    <w:basedOn w:val="Title"/>
    <w:link w:val="OHIMTITLEChar"/>
    <w:qFormat/>
    <w:rsid w:val="00327806"/>
    <w:pPr>
      <w:jc w:val="right"/>
    </w:pPr>
    <w:rPr>
      <w:rFonts w:cs="Arial"/>
      <w:color w:val="404040" w:themeColor="text1" w:themeTint="BF"/>
      <w:sz w:val="30"/>
      <w:szCs w:val="30"/>
      <w:lang w:val="en-GB"/>
    </w:rPr>
  </w:style>
  <w:style w:type="paragraph" w:customStyle="1" w:styleId="OHIMDATE">
    <w:name w:val="OHIM DATE"/>
    <w:basedOn w:val="Normal"/>
    <w:link w:val="OHIMDATEChar"/>
    <w:qFormat/>
    <w:rsid w:val="00327806"/>
    <w:pPr>
      <w:jc w:val="right"/>
    </w:pPr>
    <w:rPr>
      <w:rFonts w:cs="Arial"/>
      <w:color w:val="404040" w:themeColor="text1" w:themeTint="BF"/>
      <w:sz w:val="26"/>
      <w:szCs w:val="26"/>
      <w:lang w:val="en-GB"/>
    </w:rPr>
  </w:style>
  <w:style w:type="character" w:customStyle="1" w:styleId="OHIMTITLEChar">
    <w:name w:val="OHIM TITLE Char"/>
    <w:basedOn w:val="TitleChar"/>
    <w:link w:val="OHIMTITLE"/>
    <w:rsid w:val="00327806"/>
    <w:rPr>
      <w:rFonts w:ascii="Arial" w:eastAsia="Times New Roman" w:hAnsi="Arial" w:cs="Arial"/>
      <w:b/>
      <w:color w:val="404040" w:themeColor="text1" w:themeTint="BF"/>
      <w:sz w:val="30"/>
      <w:szCs w:val="30"/>
      <w:lang w:val="en-GB"/>
    </w:rPr>
  </w:style>
  <w:style w:type="paragraph" w:customStyle="1" w:styleId="OHIMTEXT">
    <w:name w:val="OHIM TEXT"/>
    <w:basedOn w:val="OHIMDATE"/>
    <w:link w:val="OHIMTEXTChar"/>
    <w:qFormat/>
    <w:rsid w:val="00327806"/>
    <w:pPr>
      <w:jc w:val="both"/>
    </w:pPr>
    <w:rPr>
      <w:sz w:val="22"/>
    </w:rPr>
  </w:style>
  <w:style w:type="character" w:customStyle="1" w:styleId="OHIMDATEChar">
    <w:name w:val="OHIM DATE Char"/>
    <w:basedOn w:val="DefaultParagraphFont"/>
    <w:link w:val="OHIMDATE"/>
    <w:rsid w:val="00327806"/>
    <w:rPr>
      <w:rFonts w:ascii="Arial" w:eastAsia="Times New Roman" w:hAnsi="Arial" w:cs="Arial"/>
      <w:color w:val="404040" w:themeColor="text1" w:themeTint="BF"/>
      <w:sz w:val="26"/>
      <w:szCs w:val="26"/>
      <w:lang w:val="en-GB"/>
    </w:rPr>
  </w:style>
  <w:style w:type="character" w:customStyle="1" w:styleId="OHIMTEXTChar">
    <w:name w:val="OHIM TEXT Char"/>
    <w:basedOn w:val="OHIMDATEChar"/>
    <w:link w:val="OHIMTEXT"/>
    <w:rsid w:val="00327806"/>
    <w:rPr>
      <w:rFonts w:ascii="Arial" w:eastAsia="Times New Roman" w:hAnsi="Arial" w:cs="Arial"/>
      <w:color w:val="404040" w:themeColor="text1" w:themeTint="BF"/>
      <w:sz w:val="26"/>
      <w:szCs w:val="26"/>
      <w:lang w:val="en-GB"/>
    </w:rPr>
  </w:style>
  <w:style w:type="paragraph" w:styleId="TOC2">
    <w:name w:val="toc 2"/>
    <w:basedOn w:val="Normal"/>
    <w:next w:val="Normal"/>
    <w:autoRedefine/>
    <w:uiPriority w:val="39"/>
    <w:unhideWhenUsed/>
    <w:rsid w:val="00BA7743"/>
    <w:pPr>
      <w:spacing w:after="100"/>
      <w:ind w:left="200"/>
    </w:pPr>
    <w:rPr>
      <w:color w:val="595959" w:themeColor="text1" w:themeTint="A6"/>
    </w:rPr>
  </w:style>
  <w:style w:type="paragraph" w:styleId="TOC3">
    <w:name w:val="toc 3"/>
    <w:basedOn w:val="Normal"/>
    <w:next w:val="Normal"/>
    <w:autoRedefine/>
    <w:uiPriority w:val="39"/>
    <w:unhideWhenUsed/>
    <w:rsid w:val="00BA7743"/>
    <w:pPr>
      <w:spacing w:after="100"/>
      <w:ind w:left="400"/>
    </w:pPr>
    <w:rPr>
      <w:color w:val="595959" w:themeColor="text1" w:themeTint="A6"/>
    </w:rPr>
  </w:style>
  <w:style w:type="paragraph" w:styleId="TOC4">
    <w:name w:val="toc 4"/>
    <w:basedOn w:val="Normal"/>
    <w:next w:val="Normal"/>
    <w:autoRedefine/>
    <w:uiPriority w:val="39"/>
    <w:semiHidden/>
    <w:unhideWhenUsed/>
    <w:rsid w:val="00BA7743"/>
    <w:pPr>
      <w:spacing w:after="100"/>
      <w:ind w:left="600"/>
    </w:pPr>
    <w:rPr>
      <w:color w:val="595959" w:themeColor="text1" w:themeTint="A6"/>
    </w:rPr>
  </w:style>
  <w:style w:type="character" w:styleId="PlaceholderText">
    <w:name w:val="Placeholder Text"/>
    <w:basedOn w:val="DefaultParagraphFont"/>
    <w:uiPriority w:val="99"/>
    <w:semiHidden/>
    <w:rsid w:val="008F58E9"/>
    <w:rPr>
      <w:color w:val="808080"/>
    </w:rPr>
  </w:style>
  <w:style w:type="paragraph" w:styleId="ListParagraph">
    <w:name w:val="List Paragraph"/>
    <w:basedOn w:val="Normal"/>
    <w:uiPriority w:val="34"/>
    <w:qFormat/>
    <w:rsid w:val="005253B5"/>
    <w:pPr>
      <w:ind w:left="720"/>
      <w:contextualSpacing/>
    </w:pPr>
  </w:style>
  <w:style w:type="character" w:customStyle="1" w:styleId="Console">
    <w:name w:val="Console"/>
    <w:basedOn w:val="HTMLTypewriter"/>
    <w:uiPriority w:val="1"/>
    <w:qFormat/>
    <w:rsid w:val="008354E4"/>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8354E4"/>
    <w:rPr>
      <w:rFonts w:ascii="Consolas" w:hAnsi="Consolas" w:cs="Consolas"/>
      <w:sz w:val="20"/>
      <w:szCs w:val="20"/>
    </w:rPr>
  </w:style>
  <w:style w:type="paragraph" w:styleId="Caption">
    <w:name w:val="caption"/>
    <w:basedOn w:val="Normal"/>
    <w:next w:val="Normal"/>
    <w:uiPriority w:val="35"/>
    <w:unhideWhenUsed/>
    <w:qFormat/>
    <w:rsid w:val="00AC0061"/>
    <w:pPr>
      <w:spacing w:after="200" w:line="240" w:lineRule="auto"/>
    </w:pPr>
    <w:rPr>
      <w:i/>
      <w:iCs/>
      <w:color w:val="1F497D" w:themeColor="text2"/>
      <w:sz w:val="18"/>
      <w:szCs w:val="18"/>
    </w:rPr>
  </w:style>
  <w:style w:type="paragraph" w:customStyle="1" w:styleId="9ptfett2">
    <w:name w:val="_9 pt fett Ü2"/>
    <w:basedOn w:val="Normal"/>
    <w:link w:val="9ptfett2Char"/>
    <w:rsid w:val="00AC0061"/>
    <w:pPr>
      <w:widowControl/>
      <w:spacing w:line="200" w:lineRule="exact"/>
      <w:jc w:val="both"/>
    </w:pPr>
    <w:rPr>
      <w:b/>
      <w:sz w:val="18"/>
      <w:lang w:val="es-ES_tradnl" w:eastAsia="es-ES"/>
    </w:rPr>
  </w:style>
  <w:style w:type="paragraph" w:customStyle="1" w:styleId="Miolegenda">
    <w:name w:val="Mio legenda"/>
    <w:basedOn w:val="NormalWeb"/>
    <w:link w:val="MiolegendaChar"/>
    <w:rsid w:val="00AC0061"/>
    <w:pPr>
      <w:widowControl/>
      <w:tabs>
        <w:tab w:val="num" w:pos="360"/>
      </w:tabs>
      <w:spacing w:before="100" w:beforeAutospacing="1" w:after="100" w:afterAutospacing="1" w:line="240" w:lineRule="auto"/>
      <w:jc w:val="both"/>
    </w:pPr>
    <w:rPr>
      <w:rFonts w:ascii="Arial" w:hAnsi="Arial" w:cs="Arial"/>
      <w:color w:val="000000"/>
      <w:sz w:val="18"/>
      <w:szCs w:val="18"/>
      <w:lang w:eastAsia="en-IE"/>
    </w:rPr>
  </w:style>
  <w:style w:type="character" w:customStyle="1" w:styleId="MiolegendaChar">
    <w:name w:val="Mio legenda Char"/>
    <w:basedOn w:val="DefaultParagraphFont"/>
    <w:link w:val="Miolegenda"/>
    <w:rsid w:val="00AC0061"/>
    <w:rPr>
      <w:rFonts w:ascii="Arial" w:eastAsia="Times New Roman" w:hAnsi="Arial" w:cs="Arial"/>
      <w:color w:val="000000"/>
      <w:sz w:val="18"/>
      <w:szCs w:val="18"/>
      <w:lang w:eastAsia="en-IE"/>
    </w:rPr>
  </w:style>
  <w:style w:type="character" w:customStyle="1" w:styleId="9ptfett2Char">
    <w:name w:val="_9 pt fett Ü2 Char"/>
    <w:basedOn w:val="DefaultParagraphFont"/>
    <w:link w:val="9ptfett2"/>
    <w:rsid w:val="00AC0061"/>
    <w:rPr>
      <w:rFonts w:ascii="Arial" w:eastAsia="Times New Roman" w:hAnsi="Arial" w:cs="Times New Roman"/>
      <w:b/>
      <w:sz w:val="18"/>
      <w:szCs w:val="20"/>
      <w:lang w:val="es-ES_tradnl" w:eastAsia="es-ES"/>
    </w:rPr>
  </w:style>
  <w:style w:type="paragraph" w:styleId="NormalWeb">
    <w:name w:val="Normal (Web)"/>
    <w:basedOn w:val="Normal"/>
    <w:uiPriority w:val="99"/>
    <w:semiHidden/>
    <w:unhideWhenUsed/>
    <w:rsid w:val="00AC0061"/>
    <w:rPr>
      <w:rFonts w:ascii="Times New Roman" w:hAnsi="Times New Roman"/>
      <w:sz w:val="24"/>
      <w:szCs w:val="24"/>
    </w:rPr>
  </w:style>
  <w:style w:type="character" w:styleId="CommentReference">
    <w:name w:val="annotation reference"/>
    <w:basedOn w:val="DefaultParagraphFont"/>
    <w:uiPriority w:val="99"/>
    <w:semiHidden/>
    <w:unhideWhenUsed/>
    <w:rsid w:val="00E31D62"/>
    <w:rPr>
      <w:sz w:val="16"/>
      <w:szCs w:val="16"/>
    </w:rPr>
  </w:style>
  <w:style w:type="paragraph" w:styleId="CommentText">
    <w:name w:val="annotation text"/>
    <w:basedOn w:val="Normal"/>
    <w:link w:val="CommentTextChar"/>
    <w:uiPriority w:val="99"/>
    <w:unhideWhenUsed/>
    <w:rsid w:val="00E31D62"/>
    <w:pPr>
      <w:spacing w:line="240" w:lineRule="auto"/>
    </w:pPr>
  </w:style>
  <w:style w:type="character" w:customStyle="1" w:styleId="CommentTextChar">
    <w:name w:val="Comment Text Char"/>
    <w:basedOn w:val="DefaultParagraphFont"/>
    <w:link w:val="CommentText"/>
    <w:uiPriority w:val="99"/>
    <w:rsid w:val="00E31D6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E31D62"/>
    <w:rPr>
      <w:b/>
      <w:bCs/>
    </w:rPr>
  </w:style>
  <w:style w:type="character" w:customStyle="1" w:styleId="CommentSubjectChar">
    <w:name w:val="Comment Subject Char"/>
    <w:basedOn w:val="CommentTextChar"/>
    <w:link w:val="CommentSubject"/>
    <w:uiPriority w:val="99"/>
    <w:semiHidden/>
    <w:rsid w:val="00E31D62"/>
    <w:rPr>
      <w:rFonts w:ascii="Arial" w:eastAsia="Times New Roman" w:hAnsi="Arial" w:cs="Times New Roman"/>
      <w:b/>
      <w:bCs/>
      <w:sz w:val="20"/>
      <w:szCs w:val="20"/>
    </w:rPr>
  </w:style>
  <w:style w:type="character" w:styleId="Hyperlink">
    <w:name w:val="Hyperlink"/>
    <w:basedOn w:val="DefaultParagraphFont"/>
    <w:uiPriority w:val="99"/>
    <w:unhideWhenUsed/>
    <w:rsid w:val="00F91FF0"/>
    <w:rPr>
      <w:color w:val="0000FF" w:themeColor="hyperlink"/>
      <w:u w:val="single"/>
    </w:rPr>
  </w:style>
  <w:style w:type="paragraph" w:customStyle="1" w:styleId="Source">
    <w:name w:val="Source"/>
    <w:basedOn w:val="Normal"/>
    <w:link w:val="SourceChar"/>
    <w:qFormat/>
    <w:rsid w:val="00976296"/>
    <w:pPr>
      <w:widowControl/>
      <w:pBdr>
        <w:top w:val="dotted" w:sz="4" w:space="6" w:color="auto"/>
        <w:left w:val="dotted" w:sz="4" w:space="6" w:color="auto"/>
        <w:bottom w:val="dotted" w:sz="4" w:space="6" w:color="auto"/>
        <w:right w:val="dotted" w:sz="4" w:space="6" w:color="auto"/>
      </w:pBdr>
      <w:shd w:val="clear" w:color="auto" w:fill="FFF9F3"/>
      <w:spacing w:before="40"/>
    </w:pPr>
    <w:rPr>
      <w:rFonts w:ascii="Courier New" w:hAnsi="Courier New" w:cs="Courier New"/>
      <w:noProof/>
      <w:sz w:val="16"/>
      <w:szCs w:val="16"/>
    </w:rPr>
  </w:style>
  <w:style w:type="character" w:customStyle="1" w:styleId="SourceChar">
    <w:name w:val="Source Char"/>
    <w:basedOn w:val="DefaultParagraphFont"/>
    <w:link w:val="Source"/>
    <w:rsid w:val="00976296"/>
    <w:rPr>
      <w:rFonts w:ascii="Courier New" w:eastAsia="Times New Roman" w:hAnsi="Courier New" w:cs="Courier New"/>
      <w:noProof/>
      <w:sz w:val="16"/>
      <w:szCs w:val="16"/>
      <w:shd w:val="clear" w:color="auto" w:fill="FFF9F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8F58E9"/>
    <w:pPr>
      <w:widowControl w:val="0"/>
      <w:spacing w:after="0" w:line="240" w:lineRule="atLeast"/>
    </w:pPr>
    <w:rPr>
      <w:rFonts w:ascii="Arial" w:eastAsia="Times New Roman" w:hAnsi="Arial" w:cs="Times New Roman"/>
      <w:sz w:val="20"/>
      <w:szCs w:val="20"/>
    </w:rPr>
  </w:style>
  <w:style w:type="paragraph" w:styleId="Heading1">
    <w:name w:val="heading 1"/>
    <w:aliases w:val="OHIM Heading 1"/>
    <w:basedOn w:val="Normal"/>
    <w:next w:val="Normal"/>
    <w:link w:val="Heading1Char"/>
    <w:qFormat/>
    <w:rsid w:val="00BA7743"/>
    <w:pPr>
      <w:keepNext/>
      <w:numPr>
        <w:numId w:val="1"/>
      </w:numPr>
      <w:spacing w:before="120" w:after="60"/>
      <w:outlineLvl w:val="0"/>
    </w:pPr>
    <w:rPr>
      <w:b/>
      <w:color w:val="595959" w:themeColor="text1" w:themeTint="A6"/>
      <w:sz w:val="24"/>
      <w:lang w:val="en-GB"/>
    </w:rPr>
  </w:style>
  <w:style w:type="paragraph" w:styleId="Heading2">
    <w:name w:val="heading 2"/>
    <w:aliases w:val="OHIM Heading 2"/>
    <w:basedOn w:val="Heading1"/>
    <w:next w:val="Normal"/>
    <w:link w:val="Heading2Char"/>
    <w:qFormat/>
    <w:rsid w:val="00BA7743"/>
    <w:pPr>
      <w:numPr>
        <w:ilvl w:val="1"/>
      </w:numPr>
      <w:ind w:left="426" w:hanging="142"/>
      <w:outlineLvl w:val="1"/>
    </w:pPr>
    <w:rPr>
      <w:sz w:val="20"/>
    </w:rPr>
  </w:style>
  <w:style w:type="paragraph" w:styleId="Heading3">
    <w:name w:val="heading 3"/>
    <w:aliases w:val="OHIM Heading 3,Heading 3 Char,h3 Char,L3 Char,h31 Char,L31 Char,h32 Char,L32 Char,h311 Char,L311 Char,h33 Char,L33 Char,h312 Char,L312 Char,h34 Char,L34 Char,h313 Char,L313 Char,h35 Char,L35 Char,h314 Char,L314 Char,h321 Char,L321 Char"/>
    <w:basedOn w:val="Heading1"/>
    <w:next w:val="Normal"/>
    <w:link w:val="Heading3Char1"/>
    <w:qFormat/>
    <w:rsid w:val="00BA7743"/>
    <w:pPr>
      <w:numPr>
        <w:ilvl w:val="2"/>
      </w:numPr>
      <w:ind w:left="993" w:hanging="284"/>
      <w:outlineLvl w:val="2"/>
    </w:pPr>
    <w:rPr>
      <w:b w:val="0"/>
      <w:i/>
      <w:sz w:val="20"/>
    </w:rPr>
  </w:style>
  <w:style w:type="paragraph" w:styleId="Heading4">
    <w:name w:val="heading 4"/>
    <w:basedOn w:val="Heading1"/>
    <w:next w:val="Normal"/>
    <w:link w:val="Heading4Char"/>
    <w:qFormat/>
    <w:rsid w:val="003257B4"/>
    <w:pPr>
      <w:numPr>
        <w:ilvl w:val="3"/>
      </w:numPr>
      <w:outlineLvl w:val="3"/>
    </w:pPr>
    <w:rPr>
      <w:b w:val="0"/>
      <w:sz w:val="20"/>
    </w:rPr>
  </w:style>
  <w:style w:type="paragraph" w:styleId="Heading5">
    <w:name w:val="heading 5"/>
    <w:basedOn w:val="Normal"/>
    <w:next w:val="Normal"/>
    <w:link w:val="Heading5Char"/>
    <w:qFormat/>
    <w:rsid w:val="003257B4"/>
    <w:pPr>
      <w:numPr>
        <w:ilvl w:val="4"/>
        <w:numId w:val="1"/>
      </w:numPr>
      <w:spacing w:before="240" w:after="60"/>
      <w:outlineLvl w:val="4"/>
    </w:pPr>
    <w:rPr>
      <w:sz w:val="22"/>
    </w:rPr>
  </w:style>
  <w:style w:type="paragraph" w:styleId="Heading6">
    <w:name w:val="heading 6"/>
    <w:basedOn w:val="Normal"/>
    <w:next w:val="Normal"/>
    <w:link w:val="Heading6Char"/>
    <w:qFormat/>
    <w:rsid w:val="003257B4"/>
    <w:pPr>
      <w:numPr>
        <w:ilvl w:val="5"/>
        <w:numId w:val="1"/>
      </w:numPr>
      <w:spacing w:before="240" w:after="60"/>
      <w:outlineLvl w:val="5"/>
    </w:pPr>
    <w:rPr>
      <w:i/>
      <w:sz w:val="22"/>
    </w:rPr>
  </w:style>
  <w:style w:type="paragraph" w:styleId="Heading7">
    <w:name w:val="heading 7"/>
    <w:basedOn w:val="Normal"/>
    <w:next w:val="Normal"/>
    <w:link w:val="Heading7Char"/>
    <w:qFormat/>
    <w:rsid w:val="003257B4"/>
    <w:pPr>
      <w:numPr>
        <w:ilvl w:val="6"/>
        <w:numId w:val="1"/>
      </w:numPr>
      <w:spacing w:before="240" w:after="60"/>
      <w:outlineLvl w:val="6"/>
    </w:pPr>
  </w:style>
  <w:style w:type="paragraph" w:styleId="Heading8">
    <w:name w:val="heading 8"/>
    <w:basedOn w:val="Normal"/>
    <w:next w:val="Normal"/>
    <w:link w:val="Heading8Char"/>
    <w:qFormat/>
    <w:rsid w:val="003257B4"/>
    <w:pPr>
      <w:numPr>
        <w:ilvl w:val="7"/>
        <w:numId w:val="1"/>
      </w:numPr>
      <w:spacing w:before="240" w:after="60"/>
      <w:outlineLvl w:val="7"/>
    </w:pPr>
    <w:rPr>
      <w:i/>
    </w:rPr>
  </w:style>
  <w:style w:type="paragraph" w:styleId="Heading9">
    <w:name w:val="heading 9"/>
    <w:basedOn w:val="Normal"/>
    <w:next w:val="Normal"/>
    <w:link w:val="Heading9Char"/>
    <w:qFormat/>
    <w:rsid w:val="003257B4"/>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oa">
    <w:name w:val="boa"/>
    <w:basedOn w:val="TableNormal"/>
    <w:rsid w:val="00B928FB"/>
    <w:pPr>
      <w:spacing w:after="0" w:line="240" w:lineRule="auto"/>
    </w:pPr>
    <w:rPr>
      <w:rFonts w:ascii="Times New Roman" w:eastAsia="Times New Roman" w:hAnsi="Times New Roman" w:cs="Times New Roman"/>
      <w:sz w:val="20"/>
      <w:szCs w:val="20"/>
      <w:lang w:eastAsia="en-IE"/>
    </w:rPr>
    <w:tblPr>
      <w:tblBorders>
        <w:insideH w:val="single" w:sz="6" w:space="0" w:color="A6A6A6" w:themeColor="background1" w:themeShade="A6"/>
        <w:insideV w:val="single" w:sz="6" w:space="0" w:color="A6A6A6" w:themeColor="background1" w:themeShade="A6"/>
      </w:tblBorders>
    </w:tblPr>
    <w:tcPr>
      <w:shd w:val="clear" w:color="auto" w:fill="F5F2EF"/>
      <w:vAlign w:val="center"/>
    </w:tcPr>
  </w:style>
  <w:style w:type="paragraph" w:styleId="Header">
    <w:name w:val="header"/>
    <w:basedOn w:val="Normal"/>
    <w:link w:val="HeaderChar"/>
    <w:uiPriority w:val="99"/>
    <w:unhideWhenUsed/>
    <w:rsid w:val="003257B4"/>
    <w:pPr>
      <w:tabs>
        <w:tab w:val="center" w:pos="4513"/>
        <w:tab w:val="right" w:pos="9026"/>
      </w:tabs>
      <w:spacing w:line="240" w:lineRule="auto"/>
    </w:pPr>
  </w:style>
  <w:style w:type="character" w:customStyle="1" w:styleId="HeaderChar">
    <w:name w:val="Header Char"/>
    <w:basedOn w:val="DefaultParagraphFont"/>
    <w:link w:val="Header"/>
    <w:uiPriority w:val="99"/>
    <w:rsid w:val="003257B4"/>
  </w:style>
  <w:style w:type="paragraph" w:styleId="Footer">
    <w:name w:val="footer"/>
    <w:basedOn w:val="Normal"/>
    <w:link w:val="FooterChar"/>
    <w:uiPriority w:val="99"/>
    <w:unhideWhenUsed/>
    <w:rsid w:val="003257B4"/>
    <w:pPr>
      <w:tabs>
        <w:tab w:val="center" w:pos="4513"/>
        <w:tab w:val="right" w:pos="9026"/>
      </w:tabs>
      <w:spacing w:line="240" w:lineRule="auto"/>
    </w:pPr>
  </w:style>
  <w:style w:type="character" w:customStyle="1" w:styleId="FooterChar">
    <w:name w:val="Footer Char"/>
    <w:basedOn w:val="DefaultParagraphFont"/>
    <w:link w:val="Footer"/>
    <w:uiPriority w:val="99"/>
    <w:rsid w:val="003257B4"/>
  </w:style>
  <w:style w:type="paragraph" w:styleId="BalloonText">
    <w:name w:val="Balloon Text"/>
    <w:basedOn w:val="Normal"/>
    <w:link w:val="BalloonTextChar"/>
    <w:uiPriority w:val="99"/>
    <w:semiHidden/>
    <w:unhideWhenUsed/>
    <w:rsid w:val="003257B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57B4"/>
    <w:rPr>
      <w:rFonts w:ascii="Tahoma" w:hAnsi="Tahoma" w:cs="Tahoma"/>
      <w:sz w:val="16"/>
      <w:szCs w:val="16"/>
    </w:rPr>
  </w:style>
  <w:style w:type="paragraph" w:styleId="Title">
    <w:name w:val="Title"/>
    <w:basedOn w:val="Normal"/>
    <w:next w:val="Normal"/>
    <w:link w:val="TitleChar"/>
    <w:rsid w:val="003257B4"/>
    <w:pPr>
      <w:spacing w:line="240" w:lineRule="auto"/>
      <w:jc w:val="center"/>
    </w:pPr>
    <w:rPr>
      <w:b/>
      <w:sz w:val="22"/>
    </w:rPr>
  </w:style>
  <w:style w:type="character" w:customStyle="1" w:styleId="TitleChar">
    <w:name w:val="Title Char"/>
    <w:basedOn w:val="DefaultParagraphFont"/>
    <w:link w:val="Title"/>
    <w:rsid w:val="003257B4"/>
    <w:rPr>
      <w:rFonts w:ascii="Arial" w:eastAsia="Times New Roman" w:hAnsi="Arial" w:cs="Times New Roman"/>
      <w:b/>
      <w:szCs w:val="20"/>
    </w:rPr>
  </w:style>
  <w:style w:type="paragraph" w:customStyle="1" w:styleId="Normal2">
    <w:name w:val="Normal 2"/>
    <w:rsid w:val="003257B4"/>
    <w:pPr>
      <w:spacing w:before="60" w:after="80" w:line="240" w:lineRule="auto"/>
    </w:pPr>
    <w:rPr>
      <w:rFonts w:ascii="Times New Roman" w:eastAsia="Times New Roman" w:hAnsi="Times New Roman" w:cs="Times New Roman"/>
      <w:noProof/>
      <w:szCs w:val="20"/>
      <w:lang w:val="en-US"/>
    </w:rPr>
  </w:style>
  <w:style w:type="character" w:customStyle="1" w:styleId="Heading1Char">
    <w:name w:val="Heading 1 Char"/>
    <w:aliases w:val="OHIM Heading 1 Char"/>
    <w:basedOn w:val="DefaultParagraphFont"/>
    <w:link w:val="Heading1"/>
    <w:rsid w:val="00BA7743"/>
    <w:rPr>
      <w:rFonts w:ascii="Arial" w:eastAsia="Times New Roman" w:hAnsi="Arial" w:cs="Times New Roman"/>
      <w:b/>
      <w:color w:val="595959" w:themeColor="text1" w:themeTint="A6"/>
      <w:sz w:val="24"/>
      <w:szCs w:val="20"/>
      <w:lang w:val="en-GB"/>
    </w:rPr>
  </w:style>
  <w:style w:type="character" w:customStyle="1" w:styleId="Heading2Char">
    <w:name w:val="Heading 2 Char"/>
    <w:aliases w:val="OHIM Heading 2 Char"/>
    <w:basedOn w:val="DefaultParagraphFont"/>
    <w:link w:val="Heading2"/>
    <w:rsid w:val="00BA7743"/>
    <w:rPr>
      <w:rFonts w:ascii="Arial" w:eastAsia="Times New Roman" w:hAnsi="Arial" w:cs="Times New Roman"/>
      <w:b/>
      <w:color w:val="595959" w:themeColor="text1" w:themeTint="A6"/>
      <w:sz w:val="20"/>
      <w:szCs w:val="20"/>
      <w:lang w:val="en-GB"/>
    </w:rPr>
  </w:style>
  <w:style w:type="character" w:customStyle="1" w:styleId="Heading3Char1">
    <w:name w:val="Heading 3 Char1"/>
    <w:aliases w:val="OHIM Heading 3 Char,Heading 3 Char Char,h3 Char Char,L3 Char Char,h31 Char Char,L31 Char Char,h32 Char Char,L32 Char Char,h311 Char Char,L311 Char Char,h33 Char Char,L33 Char Char,h312 Char Char,L312 Char Char,h34 Char Char,L34 Char Char"/>
    <w:basedOn w:val="DefaultParagraphFont"/>
    <w:link w:val="Heading3"/>
    <w:rsid w:val="00BA7743"/>
    <w:rPr>
      <w:rFonts w:ascii="Arial" w:eastAsia="Times New Roman" w:hAnsi="Arial" w:cs="Times New Roman"/>
      <w:i/>
      <w:color w:val="595959" w:themeColor="text1" w:themeTint="A6"/>
      <w:sz w:val="20"/>
      <w:szCs w:val="20"/>
      <w:lang w:val="en-GB"/>
    </w:rPr>
  </w:style>
  <w:style w:type="character" w:customStyle="1" w:styleId="Heading4Char">
    <w:name w:val="Heading 4 Char"/>
    <w:basedOn w:val="DefaultParagraphFont"/>
    <w:link w:val="Heading4"/>
    <w:rsid w:val="003257B4"/>
    <w:rPr>
      <w:rFonts w:ascii="Arial" w:eastAsia="Times New Roman" w:hAnsi="Arial" w:cs="Times New Roman"/>
      <w:sz w:val="20"/>
      <w:szCs w:val="20"/>
    </w:rPr>
  </w:style>
  <w:style w:type="character" w:customStyle="1" w:styleId="Heading5Char">
    <w:name w:val="Heading 5 Char"/>
    <w:basedOn w:val="DefaultParagraphFont"/>
    <w:link w:val="Heading5"/>
    <w:rsid w:val="003257B4"/>
    <w:rPr>
      <w:rFonts w:ascii="Arial" w:eastAsia="Times New Roman" w:hAnsi="Arial" w:cs="Times New Roman"/>
      <w:szCs w:val="20"/>
    </w:rPr>
  </w:style>
  <w:style w:type="character" w:customStyle="1" w:styleId="Heading6Char">
    <w:name w:val="Heading 6 Char"/>
    <w:basedOn w:val="DefaultParagraphFont"/>
    <w:link w:val="Heading6"/>
    <w:rsid w:val="003257B4"/>
    <w:rPr>
      <w:rFonts w:ascii="Arial" w:eastAsia="Times New Roman" w:hAnsi="Arial" w:cs="Times New Roman"/>
      <w:i/>
      <w:szCs w:val="20"/>
    </w:rPr>
  </w:style>
  <w:style w:type="character" w:customStyle="1" w:styleId="Heading7Char">
    <w:name w:val="Heading 7 Char"/>
    <w:basedOn w:val="DefaultParagraphFont"/>
    <w:link w:val="Heading7"/>
    <w:rsid w:val="003257B4"/>
    <w:rPr>
      <w:rFonts w:ascii="Arial" w:eastAsia="Times New Roman" w:hAnsi="Arial" w:cs="Times New Roman"/>
      <w:sz w:val="20"/>
      <w:szCs w:val="20"/>
    </w:rPr>
  </w:style>
  <w:style w:type="character" w:customStyle="1" w:styleId="Heading8Char">
    <w:name w:val="Heading 8 Char"/>
    <w:basedOn w:val="DefaultParagraphFont"/>
    <w:link w:val="Heading8"/>
    <w:rsid w:val="003257B4"/>
    <w:rPr>
      <w:rFonts w:ascii="Arial" w:eastAsia="Times New Roman" w:hAnsi="Arial" w:cs="Times New Roman"/>
      <w:i/>
      <w:sz w:val="20"/>
      <w:szCs w:val="20"/>
    </w:rPr>
  </w:style>
  <w:style w:type="character" w:customStyle="1" w:styleId="Heading9Char">
    <w:name w:val="Heading 9 Char"/>
    <w:basedOn w:val="DefaultParagraphFont"/>
    <w:link w:val="Heading9"/>
    <w:rsid w:val="003257B4"/>
    <w:rPr>
      <w:rFonts w:ascii="Arial" w:eastAsia="Times New Roman" w:hAnsi="Arial" w:cs="Times New Roman"/>
      <w:b/>
      <w:i/>
      <w:sz w:val="18"/>
      <w:szCs w:val="20"/>
    </w:rPr>
  </w:style>
  <w:style w:type="paragraph" w:styleId="TOC1">
    <w:name w:val="toc 1"/>
    <w:basedOn w:val="Normal"/>
    <w:next w:val="Normal"/>
    <w:uiPriority w:val="39"/>
    <w:rsid w:val="00BA7743"/>
    <w:pPr>
      <w:spacing w:before="120" w:after="120"/>
    </w:pPr>
    <w:rPr>
      <w:b/>
      <w:caps/>
      <w:color w:val="595959" w:themeColor="text1" w:themeTint="A6"/>
    </w:rPr>
  </w:style>
  <w:style w:type="paragraph" w:customStyle="1" w:styleId="Tabletext">
    <w:name w:val="Tabletext"/>
    <w:basedOn w:val="Normal"/>
    <w:rsid w:val="003257B4"/>
    <w:pPr>
      <w:keepLines/>
      <w:spacing w:after="120"/>
    </w:pPr>
  </w:style>
  <w:style w:type="paragraph" w:customStyle="1" w:styleId="rpabullet">
    <w:name w:val="rpa bullet"/>
    <w:basedOn w:val="Normal"/>
    <w:autoRedefine/>
    <w:rsid w:val="003257B4"/>
    <w:pPr>
      <w:widowControl/>
      <w:spacing w:after="120" w:line="240" w:lineRule="auto"/>
      <w:ind w:left="397" w:hanging="397"/>
    </w:pPr>
    <w:rPr>
      <w:color w:val="000000"/>
      <w:lang w:val="en-GB" w:eastAsia="en-GB"/>
    </w:rPr>
  </w:style>
  <w:style w:type="character" w:styleId="PageNumber">
    <w:name w:val="page number"/>
    <w:basedOn w:val="DefaultParagraphFont"/>
    <w:rsid w:val="00D341D7"/>
  </w:style>
  <w:style w:type="paragraph" w:customStyle="1" w:styleId="OHIMTITLE">
    <w:name w:val="OHIM TITLE"/>
    <w:basedOn w:val="Title"/>
    <w:link w:val="OHIMTITLEChar"/>
    <w:qFormat/>
    <w:rsid w:val="00327806"/>
    <w:pPr>
      <w:jc w:val="right"/>
    </w:pPr>
    <w:rPr>
      <w:rFonts w:cs="Arial"/>
      <w:color w:val="404040" w:themeColor="text1" w:themeTint="BF"/>
      <w:sz w:val="30"/>
      <w:szCs w:val="30"/>
      <w:lang w:val="en-GB"/>
    </w:rPr>
  </w:style>
  <w:style w:type="paragraph" w:customStyle="1" w:styleId="OHIMDATE">
    <w:name w:val="OHIM DATE"/>
    <w:basedOn w:val="Normal"/>
    <w:link w:val="OHIMDATEChar"/>
    <w:qFormat/>
    <w:rsid w:val="00327806"/>
    <w:pPr>
      <w:jc w:val="right"/>
    </w:pPr>
    <w:rPr>
      <w:rFonts w:cs="Arial"/>
      <w:color w:val="404040" w:themeColor="text1" w:themeTint="BF"/>
      <w:sz w:val="26"/>
      <w:szCs w:val="26"/>
      <w:lang w:val="en-GB"/>
    </w:rPr>
  </w:style>
  <w:style w:type="character" w:customStyle="1" w:styleId="OHIMTITLEChar">
    <w:name w:val="OHIM TITLE Char"/>
    <w:basedOn w:val="TitleChar"/>
    <w:link w:val="OHIMTITLE"/>
    <w:rsid w:val="00327806"/>
    <w:rPr>
      <w:rFonts w:ascii="Arial" w:eastAsia="Times New Roman" w:hAnsi="Arial" w:cs="Arial"/>
      <w:b/>
      <w:color w:val="404040" w:themeColor="text1" w:themeTint="BF"/>
      <w:sz w:val="30"/>
      <w:szCs w:val="30"/>
      <w:lang w:val="en-GB"/>
    </w:rPr>
  </w:style>
  <w:style w:type="paragraph" w:customStyle="1" w:styleId="OHIMTEXT">
    <w:name w:val="OHIM TEXT"/>
    <w:basedOn w:val="OHIMDATE"/>
    <w:link w:val="OHIMTEXTChar"/>
    <w:qFormat/>
    <w:rsid w:val="00327806"/>
    <w:pPr>
      <w:jc w:val="both"/>
    </w:pPr>
    <w:rPr>
      <w:sz w:val="22"/>
    </w:rPr>
  </w:style>
  <w:style w:type="character" w:customStyle="1" w:styleId="OHIMDATEChar">
    <w:name w:val="OHIM DATE Char"/>
    <w:basedOn w:val="DefaultParagraphFont"/>
    <w:link w:val="OHIMDATE"/>
    <w:rsid w:val="00327806"/>
    <w:rPr>
      <w:rFonts w:ascii="Arial" w:eastAsia="Times New Roman" w:hAnsi="Arial" w:cs="Arial"/>
      <w:color w:val="404040" w:themeColor="text1" w:themeTint="BF"/>
      <w:sz w:val="26"/>
      <w:szCs w:val="26"/>
      <w:lang w:val="en-GB"/>
    </w:rPr>
  </w:style>
  <w:style w:type="character" w:customStyle="1" w:styleId="OHIMTEXTChar">
    <w:name w:val="OHIM TEXT Char"/>
    <w:basedOn w:val="OHIMDATEChar"/>
    <w:link w:val="OHIMTEXT"/>
    <w:rsid w:val="00327806"/>
    <w:rPr>
      <w:rFonts w:ascii="Arial" w:eastAsia="Times New Roman" w:hAnsi="Arial" w:cs="Arial"/>
      <w:color w:val="404040" w:themeColor="text1" w:themeTint="BF"/>
      <w:sz w:val="26"/>
      <w:szCs w:val="26"/>
      <w:lang w:val="en-GB"/>
    </w:rPr>
  </w:style>
  <w:style w:type="paragraph" w:styleId="TOC2">
    <w:name w:val="toc 2"/>
    <w:basedOn w:val="Normal"/>
    <w:next w:val="Normal"/>
    <w:autoRedefine/>
    <w:uiPriority w:val="39"/>
    <w:unhideWhenUsed/>
    <w:rsid w:val="00BA7743"/>
    <w:pPr>
      <w:spacing w:after="100"/>
      <w:ind w:left="200"/>
    </w:pPr>
    <w:rPr>
      <w:color w:val="595959" w:themeColor="text1" w:themeTint="A6"/>
    </w:rPr>
  </w:style>
  <w:style w:type="paragraph" w:styleId="TOC3">
    <w:name w:val="toc 3"/>
    <w:basedOn w:val="Normal"/>
    <w:next w:val="Normal"/>
    <w:autoRedefine/>
    <w:uiPriority w:val="39"/>
    <w:unhideWhenUsed/>
    <w:rsid w:val="00BA7743"/>
    <w:pPr>
      <w:spacing w:after="100"/>
      <w:ind w:left="400"/>
    </w:pPr>
    <w:rPr>
      <w:color w:val="595959" w:themeColor="text1" w:themeTint="A6"/>
    </w:rPr>
  </w:style>
  <w:style w:type="paragraph" w:styleId="TOC4">
    <w:name w:val="toc 4"/>
    <w:basedOn w:val="Normal"/>
    <w:next w:val="Normal"/>
    <w:autoRedefine/>
    <w:uiPriority w:val="39"/>
    <w:semiHidden/>
    <w:unhideWhenUsed/>
    <w:rsid w:val="00BA7743"/>
    <w:pPr>
      <w:spacing w:after="100"/>
      <w:ind w:left="600"/>
    </w:pPr>
    <w:rPr>
      <w:color w:val="595959" w:themeColor="text1" w:themeTint="A6"/>
    </w:rPr>
  </w:style>
  <w:style w:type="character" w:styleId="PlaceholderText">
    <w:name w:val="Placeholder Text"/>
    <w:basedOn w:val="DefaultParagraphFont"/>
    <w:uiPriority w:val="99"/>
    <w:semiHidden/>
    <w:rsid w:val="008F58E9"/>
    <w:rPr>
      <w:color w:val="808080"/>
    </w:rPr>
  </w:style>
  <w:style w:type="paragraph" w:styleId="ListParagraph">
    <w:name w:val="List Paragraph"/>
    <w:basedOn w:val="Normal"/>
    <w:uiPriority w:val="34"/>
    <w:qFormat/>
    <w:rsid w:val="005253B5"/>
    <w:pPr>
      <w:ind w:left="720"/>
      <w:contextualSpacing/>
    </w:pPr>
  </w:style>
  <w:style w:type="character" w:customStyle="1" w:styleId="Console">
    <w:name w:val="Console"/>
    <w:basedOn w:val="HTMLTypewriter"/>
    <w:uiPriority w:val="1"/>
    <w:qFormat/>
    <w:rsid w:val="008354E4"/>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8354E4"/>
    <w:rPr>
      <w:rFonts w:ascii="Consolas" w:hAnsi="Consolas" w:cs="Consolas"/>
      <w:sz w:val="20"/>
      <w:szCs w:val="20"/>
    </w:rPr>
  </w:style>
  <w:style w:type="paragraph" w:styleId="Caption">
    <w:name w:val="caption"/>
    <w:basedOn w:val="Normal"/>
    <w:next w:val="Normal"/>
    <w:uiPriority w:val="35"/>
    <w:unhideWhenUsed/>
    <w:qFormat/>
    <w:rsid w:val="00AC0061"/>
    <w:pPr>
      <w:spacing w:after="200" w:line="240" w:lineRule="auto"/>
    </w:pPr>
    <w:rPr>
      <w:i/>
      <w:iCs/>
      <w:color w:val="1F497D" w:themeColor="text2"/>
      <w:sz w:val="18"/>
      <w:szCs w:val="18"/>
    </w:rPr>
  </w:style>
  <w:style w:type="paragraph" w:customStyle="1" w:styleId="9ptfett2">
    <w:name w:val="_9 pt fett Ü2"/>
    <w:basedOn w:val="Normal"/>
    <w:link w:val="9ptfett2Char"/>
    <w:rsid w:val="00AC0061"/>
    <w:pPr>
      <w:widowControl/>
      <w:spacing w:line="200" w:lineRule="exact"/>
      <w:jc w:val="both"/>
    </w:pPr>
    <w:rPr>
      <w:b/>
      <w:sz w:val="18"/>
      <w:lang w:val="es-ES_tradnl" w:eastAsia="es-ES"/>
    </w:rPr>
  </w:style>
  <w:style w:type="paragraph" w:customStyle="1" w:styleId="Miolegenda">
    <w:name w:val="Mio legenda"/>
    <w:basedOn w:val="NormalWeb"/>
    <w:link w:val="MiolegendaChar"/>
    <w:rsid w:val="00AC0061"/>
    <w:pPr>
      <w:widowControl/>
      <w:tabs>
        <w:tab w:val="num" w:pos="360"/>
      </w:tabs>
      <w:spacing w:before="100" w:beforeAutospacing="1" w:after="100" w:afterAutospacing="1" w:line="240" w:lineRule="auto"/>
      <w:jc w:val="both"/>
    </w:pPr>
    <w:rPr>
      <w:rFonts w:ascii="Arial" w:hAnsi="Arial" w:cs="Arial"/>
      <w:color w:val="000000"/>
      <w:sz w:val="18"/>
      <w:szCs w:val="18"/>
      <w:lang w:eastAsia="en-IE"/>
    </w:rPr>
  </w:style>
  <w:style w:type="character" w:customStyle="1" w:styleId="MiolegendaChar">
    <w:name w:val="Mio legenda Char"/>
    <w:basedOn w:val="DefaultParagraphFont"/>
    <w:link w:val="Miolegenda"/>
    <w:rsid w:val="00AC0061"/>
    <w:rPr>
      <w:rFonts w:ascii="Arial" w:eastAsia="Times New Roman" w:hAnsi="Arial" w:cs="Arial"/>
      <w:color w:val="000000"/>
      <w:sz w:val="18"/>
      <w:szCs w:val="18"/>
      <w:lang w:eastAsia="en-IE"/>
    </w:rPr>
  </w:style>
  <w:style w:type="character" w:customStyle="1" w:styleId="9ptfett2Char">
    <w:name w:val="_9 pt fett Ü2 Char"/>
    <w:basedOn w:val="DefaultParagraphFont"/>
    <w:link w:val="9ptfett2"/>
    <w:rsid w:val="00AC0061"/>
    <w:rPr>
      <w:rFonts w:ascii="Arial" w:eastAsia="Times New Roman" w:hAnsi="Arial" w:cs="Times New Roman"/>
      <w:b/>
      <w:sz w:val="18"/>
      <w:szCs w:val="20"/>
      <w:lang w:val="es-ES_tradnl" w:eastAsia="es-ES"/>
    </w:rPr>
  </w:style>
  <w:style w:type="paragraph" w:styleId="NormalWeb">
    <w:name w:val="Normal (Web)"/>
    <w:basedOn w:val="Normal"/>
    <w:uiPriority w:val="99"/>
    <w:semiHidden/>
    <w:unhideWhenUsed/>
    <w:rsid w:val="00AC0061"/>
    <w:rPr>
      <w:rFonts w:ascii="Times New Roman" w:hAnsi="Times New Roman"/>
      <w:sz w:val="24"/>
      <w:szCs w:val="24"/>
    </w:rPr>
  </w:style>
  <w:style w:type="character" w:styleId="CommentReference">
    <w:name w:val="annotation reference"/>
    <w:basedOn w:val="DefaultParagraphFont"/>
    <w:uiPriority w:val="99"/>
    <w:semiHidden/>
    <w:unhideWhenUsed/>
    <w:rsid w:val="00E31D62"/>
    <w:rPr>
      <w:sz w:val="16"/>
      <w:szCs w:val="16"/>
    </w:rPr>
  </w:style>
  <w:style w:type="paragraph" w:styleId="CommentText">
    <w:name w:val="annotation text"/>
    <w:basedOn w:val="Normal"/>
    <w:link w:val="CommentTextChar"/>
    <w:uiPriority w:val="99"/>
    <w:unhideWhenUsed/>
    <w:rsid w:val="00E31D62"/>
    <w:pPr>
      <w:spacing w:line="240" w:lineRule="auto"/>
    </w:pPr>
  </w:style>
  <w:style w:type="character" w:customStyle="1" w:styleId="CommentTextChar">
    <w:name w:val="Comment Text Char"/>
    <w:basedOn w:val="DefaultParagraphFont"/>
    <w:link w:val="CommentText"/>
    <w:uiPriority w:val="99"/>
    <w:rsid w:val="00E31D6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E31D62"/>
    <w:rPr>
      <w:b/>
      <w:bCs/>
    </w:rPr>
  </w:style>
  <w:style w:type="character" w:customStyle="1" w:styleId="CommentSubjectChar">
    <w:name w:val="Comment Subject Char"/>
    <w:basedOn w:val="CommentTextChar"/>
    <w:link w:val="CommentSubject"/>
    <w:uiPriority w:val="99"/>
    <w:semiHidden/>
    <w:rsid w:val="00E31D62"/>
    <w:rPr>
      <w:rFonts w:ascii="Arial" w:eastAsia="Times New Roman" w:hAnsi="Arial" w:cs="Times New Roman"/>
      <w:b/>
      <w:bCs/>
      <w:sz w:val="20"/>
      <w:szCs w:val="20"/>
    </w:rPr>
  </w:style>
  <w:style w:type="character" w:styleId="Hyperlink">
    <w:name w:val="Hyperlink"/>
    <w:basedOn w:val="DefaultParagraphFont"/>
    <w:uiPriority w:val="99"/>
    <w:unhideWhenUsed/>
    <w:rsid w:val="00F91FF0"/>
    <w:rPr>
      <w:color w:val="0000FF" w:themeColor="hyperlink"/>
      <w:u w:val="single"/>
    </w:rPr>
  </w:style>
  <w:style w:type="paragraph" w:customStyle="1" w:styleId="Source">
    <w:name w:val="Source"/>
    <w:basedOn w:val="Normal"/>
    <w:link w:val="SourceChar"/>
    <w:qFormat/>
    <w:rsid w:val="00976296"/>
    <w:pPr>
      <w:widowControl/>
      <w:pBdr>
        <w:top w:val="dotted" w:sz="4" w:space="6" w:color="auto"/>
        <w:left w:val="dotted" w:sz="4" w:space="6" w:color="auto"/>
        <w:bottom w:val="dotted" w:sz="4" w:space="6" w:color="auto"/>
        <w:right w:val="dotted" w:sz="4" w:space="6" w:color="auto"/>
      </w:pBdr>
      <w:shd w:val="clear" w:color="auto" w:fill="FFF9F3"/>
      <w:spacing w:before="40"/>
    </w:pPr>
    <w:rPr>
      <w:rFonts w:ascii="Courier New" w:hAnsi="Courier New" w:cs="Courier New"/>
      <w:noProof/>
      <w:sz w:val="16"/>
      <w:szCs w:val="16"/>
    </w:rPr>
  </w:style>
  <w:style w:type="character" w:customStyle="1" w:styleId="SourceChar">
    <w:name w:val="Source Char"/>
    <w:basedOn w:val="DefaultParagraphFont"/>
    <w:link w:val="Source"/>
    <w:rsid w:val="00976296"/>
    <w:rPr>
      <w:rFonts w:ascii="Courier New" w:eastAsia="Times New Roman" w:hAnsi="Courier New" w:cs="Courier New"/>
      <w:noProof/>
      <w:sz w:val="16"/>
      <w:szCs w:val="16"/>
      <w:shd w:val="clear" w:color="auto" w:fill="FFF9F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535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haredox.prod.oami.eu/share/page/document-details?nodeRef=workspace://SpacesStore/5bb96b79-8437-4600-996e-f1a36985f8ef"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haredox.prod.oami.eu/share/page/document-details?nodeRef=workspace://SpacesStore/31234892-f60d-48fe-91a8-0aab1087e1b9" TargetMode="External"/><Relationship Id="rId17" Type="http://schemas.openxmlformats.org/officeDocument/2006/relationships/footer" Target="footer1.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haredox.prod.oami.eu/share/page/document-details?nodeRef=workspace://SpacesStore/e839b77a-2555-45d3-a00f-09c6e4b23d98"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sharedox.prod.oami.eu/share/page/document-details?nodeRef=workspace://SpacesStore/1f3fb785-4358-4182-b019-29307aa37961"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haredox.prod.oami.eu/share/page/document-details?nodeRef=workspace://SpacesStore/0eb92b1e-04ab-43bf-ae96-89ed15e3bea7" TargetMode="External"/><Relationship Id="rId14" Type="http://schemas.openxmlformats.org/officeDocument/2006/relationships/image" Target="media/image1.png"/><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mplates\Multiple%20page%20report%20word%20template\EUIPO%20Multiple%20page%20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7ACA761A3D941D8A3232B3C6BDAE3C5"/>
        <w:category>
          <w:name w:val="General"/>
          <w:gallery w:val="placeholder"/>
        </w:category>
        <w:types>
          <w:type w:val="bbPlcHdr"/>
        </w:types>
        <w:behaviors>
          <w:behavior w:val="content"/>
        </w:behaviors>
        <w:guid w:val="{1FE14263-D397-4F85-9A42-BD2BF713BEBA}"/>
      </w:docPartPr>
      <w:docPartBody>
        <w:p w:rsidR="00D05C6A" w:rsidRDefault="00DC28C1">
          <w:pPr>
            <w:pStyle w:val="47ACA761A3D941D8A3232B3C6BDAE3C5"/>
          </w:pPr>
          <w:r w:rsidRPr="000F1A58">
            <w:rPr>
              <w:rStyle w:val="PlaceholderText"/>
            </w:rPr>
            <w:t>Click here to enter a date.</w:t>
          </w:r>
        </w:p>
      </w:docPartBody>
    </w:docPart>
    <w:docPart>
      <w:docPartPr>
        <w:name w:val="8880C3FA1DF3447183C7A0B50F30203C"/>
        <w:category>
          <w:name w:val="General"/>
          <w:gallery w:val="placeholder"/>
        </w:category>
        <w:types>
          <w:type w:val="bbPlcHdr"/>
        </w:types>
        <w:behaviors>
          <w:behavior w:val="content"/>
        </w:behaviors>
        <w:guid w:val="{F7E8AD4C-E4D7-44B3-8D39-15BFF4DBAFC0}"/>
      </w:docPartPr>
      <w:docPartBody>
        <w:p w:rsidR="00D05C6A" w:rsidRDefault="00DC28C1">
          <w:pPr>
            <w:pStyle w:val="8880C3FA1DF3447183C7A0B50F30203C"/>
          </w:pPr>
          <w:r w:rsidRPr="00EE7B7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8C1"/>
    <w:rsid w:val="002443B7"/>
    <w:rsid w:val="00286D15"/>
    <w:rsid w:val="00286FA1"/>
    <w:rsid w:val="004D279D"/>
    <w:rsid w:val="00AD46CF"/>
    <w:rsid w:val="00BF16FA"/>
    <w:rsid w:val="00CC386F"/>
    <w:rsid w:val="00D05C6A"/>
    <w:rsid w:val="00DC28C1"/>
    <w:rsid w:val="00E5787E"/>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46CF"/>
    <w:rPr>
      <w:color w:val="808080"/>
    </w:rPr>
  </w:style>
  <w:style w:type="paragraph" w:customStyle="1" w:styleId="47ACA761A3D941D8A3232B3C6BDAE3C5">
    <w:name w:val="47ACA761A3D941D8A3232B3C6BDAE3C5"/>
  </w:style>
  <w:style w:type="paragraph" w:customStyle="1" w:styleId="8880C3FA1DF3447183C7A0B50F30203C">
    <w:name w:val="8880C3FA1DF3447183C7A0B50F30203C"/>
  </w:style>
  <w:style w:type="paragraph" w:customStyle="1" w:styleId="0F29D4B15BB28548B28AA72393A09419">
    <w:name w:val="0F29D4B15BB28548B28AA72393A09419"/>
    <w:rsid w:val="00D05C6A"/>
    <w:pPr>
      <w:spacing w:after="0" w:line="240" w:lineRule="auto"/>
    </w:pPr>
    <w:rPr>
      <w:sz w:val="24"/>
      <w:szCs w:val="24"/>
      <w:lang w:val="es-ES" w:eastAsia="es-ES_tradnl"/>
    </w:rPr>
  </w:style>
  <w:style w:type="paragraph" w:customStyle="1" w:styleId="73CD7ECACDD2AC47B0675845BD86AFE6">
    <w:name w:val="73CD7ECACDD2AC47B0675845BD86AFE6"/>
    <w:rsid w:val="00D05C6A"/>
    <w:pPr>
      <w:spacing w:after="0" w:line="240" w:lineRule="auto"/>
    </w:pPr>
    <w:rPr>
      <w:sz w:val="24"/>
      <w:szCs w:val="24"/>
      <w:lang w:val="es-ES" w:eastAsia="es-ES_tradnl"/>
    </w:rPr>
  </w:style>
  <w:style w:type="paragraph" w:customStyle="1" w:styleId="6F374F0D35EA6A49A9D569BBBE209C13">
    <w:name w:val="6F374F0D35EA6A49A9D569BBBE209C13"/>
    <w:rsid w:val="00BF16FA"/>
    <w:pPr>
      <w:spacing w:after="0" w:line="240" w:lineRule="auto"/>
    </w:pPr>
    <w:rPr>
      <w:sz w:val="24"/>
      <w:szCs w:val="24"/>
      <w:lang w:val="es-ES" w:eastAsia="es-ES_tradnl"/>
    </w:rPr>
  </w:style>
  <w:style w:type="paragraph" w:customStyle="1" w:styleId="A8B7A847470B3F43B077AEA968BE3091">
    <w:name w:val="A8B7A847470B3F43B077AEA968BE3091"/>
    <w:rsid w:val="00BF16FA"/>
    <w:pPr>
      <w:spacing w:after="0" w:line="240" w:lineRule="auto"/>
    </w:pPr>
    <w:rPr>
      <w:sz w:val="24"/>
      <w:szCs w:val="24"/>
      <w:lang w:val="es-ES" w:eastAsia="es-ES_tradnl"/>
    </w:rPr>
  </w:style>
  <w:style w:type="paragraph" w:customStyle="1" w:styleId="F00375C3B3624E9F9F3F078A996CBBDE">
    <w:name w:val="F00375C3B3624E9F9F3F078A996CBBDE"/>
    <w:rsid w:val="00AD46CF"/>
    <w:pPr>
      <w:spacing w:after="160" w:line="259" w:lineRule="auto"/>
    </w:pPr>
    <w:rPr>
      <w:lang w:val="sl-SI" w:eastAsia="sl-SI"/>
    </w:rPr>
  </w:style>
  <w:style w:type="paragraph" w:customStyle="1" w:styleId="392EF635D5B1488FAF42F5A158D2AD22">
    <w:name w:val="392EF635D5B1488FAF42F5A158D2AD22"/>
    <w:rsid w:val="00AD46CF"/>
    <w:pPr>
      <w:spacing w:after="160" w:line="259" w:lineRule="auto"/>
    </w:pPr>
    <w:rPr>
      <w:lang w:val="sl-SI" w:eastAsia="sl-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46CF"/>
    <w:rPr>
      <w:color w:val="808080"/>
    </w:rPr>
  </w:style>
  <w:style w:type="paragraph" w:customStyle="1" w:styleId="47ACA761A3D941D8A3232B3C6BDAE3C5">
    <w:name w:val="47ACA761A3D941D8A3232B3C6BDAE3C5"/>
  </w:style>
  <w:style w:type="paragraph" w:customStyle="1" w:styleId="8880C3FA1DF3447183C7A0B50F30203C">
    <w:name w:val="8880C3FA1DF3447183C7A0B50F30203C"/>
  </w:style>
  <w:style w:type="paragraph" w:customStyle="1" w:styleId="0F29D4B15BB28548B28AA72393A09419">
    <w:name w:val="0F29D4B15BB28548B28AA72393A09419"/>
    <w:rsid w:val="00D05C6A"/>
    <w:pPr>
      <w:spacing w:after="0" w:line="240" w:lineRule="auto"/>
    </w:pPr>
    <w:rPr>
      <w:sz w:val="24"/>
      <w:szCs w:val="24"/>
      <w:lang w:val="es-ES" w:eastAsia="es-ES_tradnl"/>
    </w:rPr>
  </w:style>
  <w:style w:type="paragraph" w:customStyle="1" w:styleId="73CD7ECACDD2AC47B0675845BD86AFE6">
    <w:name w:val="73CD7ECACDD2AC47B0675845BD86AFE6"/>
    <w:rsid w:val="00D05C6A"/>
    <w:pPr>
      <w:spacing w:after="0" w:line="240" w:lineRule="auto"/>
    </w:pPr>
    <w:rPr>
      <w:sz w:val="24"/>
      <w:szCs w:val="24"/>
      <w:lang w:val="es-ES" w:eastAsia="es-ES_tradnl"/>
    </w:rPr>
  </w:style>
  <w:style w:type="paragraph" w:customStyle="1" w:styleId="6F374F0D35EA6A49A9D569BBBE209C13">
    <w:name w:val="6F374F0D35EA6A49A9D569BBBE209C13"/>
    <w:rsid w:val="00BF16FA"/>
    <w:pPr>
      <w:spacing w:after="0" w:line="240" w:lineRule="auto"/>
    </w:pPr>
    <w:rPr>
      <w:sz w:val="24"/>
      <w:szCs w:val="24"/>
      <w:lang w:val="es-ES" w:eastAsia="es-ES_tradnl"/>
    </w:rPr>
  </w:style>
  <w:style w:type="paragraph" w:customStyle="1" w:styleId="A8B7A847470B3F43B077AEA968BE3091">
    <w:name w:val="A8B7A847470B3F43B077AEA968BE3091"/>
    <w:rsid w:val="00BF16FA"/>
    <w:pPr>
      <w:spacing w:after="0" w:line="240" w:lineRule="auto"/>
    </w:pPr>
    <w:rPr>
      <w:sz w:val="24"/>
      <w:szCs w:val="24"/>
      <w:lang w:val="es-ES" w:eastAsia="es-ES_tradnl"/>
    </w:rPr>
  </w:style>
  <w:style w:type="paragraph" w:customStyle="1" w:styleId="F00375C3B3624E9F9F3F078A996CBBDE">
    <w:name w:val="F00375C3B3624E9F9F3F078A996CBBDE"/>
    <w:rsid w:val="00AD46CF"/>
    <w:pPr>
      <w:spacing w:after="160" w:line="259" w:lineRule="auto"/>
    </w:pPr>
    <w:rPr>
      <w:lang w:val="sl-SI" w:eastAsia="sl-SI"/>
    </w:rPr>
  </w:style>
  <w:style w:type="paragraph" w:customStyle="1" w:styleId="392EF635D5B1488FAF42F5A158D2AD22">
    <w:name w:val="392EF635D5B1488FAF42F5A158D2AD22"/>
    <w:rsid w:val="00AD46CF"/>
    <w:pPr>
      <w:spacing w:after="160" w:line="259" w:lineRule="auto"/>
    </w:pPr>
    <w:rPr>
      <w:lang w:val="sl-SI" w:eastAsia="sl-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3ABBB-7A2B-410D-AAA9-3861D8B15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EUIPO Multiple page EN.dotx</Template>
  <TotalTime>220</TotalTime>
  <Pages>16</Pages>
  <Words>2641</Words>
  <Characters>15054</Characters>
  <Application>Microsoft Office Word</Application>
  <DocSecurity>0</DocSecurity>
  <Lines>125</Lines>
  <Paragraphs>35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Title of the document</vt:lpstr>
      <vt:lpstr>Title of the document</vt:lpstr>
    </vt:vector>
  </TitlesOfParts>
  <Company>OAMI</Company>
  <LinksUpToDate>false</LinksUpToDate>
  <CharactersWithSpaces>17660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of the document</dc:title>
  <dc:creator>LACORT Juan</dc:creator>
  <cp:lastModifiedBy>MCDONALD Damian</cp:lastModifiedBy>
  <cp:revision>48</cp:revision>
  <dcterms:created xsi:type="dcterms:W3CDTF">2016-07-06T10:05:00Z</dcterms:created>
  <dcterms:modified xsi:type="dcterms:W3CDTF">2018-07-26T12:27:00Z</dcterms:modified>
</cp:coreProperties>
</file>